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93" w:rsidR="00CA23E1" w:rsidP="000A6D28" w:rsidRDefault="00CA23E1" w14:paraId="51BB5C28" w14:textId="77777777">
      <w:pPr>
        <w:jc w:val="both"/>
        <w:rPr>
          <w:rFonts w:ascii="Garamond" w:hAnsi="Garamond"/>
          <w:sz w:val="24"/>
          <w:szCs w:val="24"/>
        </w:rPr>
      </w:pPr>
    </w:p>
    <w:p w:rsidRPr="00196A93" w:rsidR="008A1EC8" w:rsidP="008A1EC8" w:rsidRDefault="00647065" w14:paraId="4410D9C1" w14:textId="2B5683FC">
      <w:pPr>
        <w:pBdr>
          <w:top w:val="single" w:color="auto" w:sz="4" w:space="1"/>
          <w:left w:val="single" w:color="auto" w:sz="4" w:space="4"/>
          <w:bottom w:val="single" w:color="auto" w:sz="4" w:space="1"/>
          <w:right w:val="single" w:color="auto" w:sz="4" w:space="4"/>
        </w:pBdr>
        <w:shd w:val="clear" w:color="auto" w:fill="FFFFFF" w:themeFill="background1"/>
        <w:jc w:val="center"/>
        <w:rPr>
          <w:rFonts w:ascii="Garamond" w:hAnsi="Garamond"/>
          <w:b/>
          <w:iCs/>
          <w:sz w:val="24"/>
          <w:szCs w:val="24"/>
        </w:rPr>
      </w:pPr>
      <w:r w:rsidRPr="00196A93">
        <w:rPr>
          <w:rFonts w:ascii="Garamond" w:hAnsi="Garamond"/>
          <w:b/>
          <w:iCs/>
          <w:sz w:val="24"/>
          <w:szCs w:val="24"/>
        </w:rPr>
        <w:t>O</w:t>
      </w:r>
      <w:r w:rsidRPr="00196A93" w:rsidR="008A1EC8">
        <w:rPr>
          <w:rFonts w:ascii="Garamond" w:hAnsi="Garamond"/>
          <w:b/>
          <w:iCs/>
          <w:sz w:val="24"/>
          <w:szCs w:val="24"/>
        </w:rPr>
        <w:t>fferta da compilare e regolarizzare con l’imposta di bollo virtuale</w:t>
      </w:r>
    </w:p>
    <w:p w:rsidRPr="00196A93" w:rsidR="008A1EC8" w:rsidP="008A1EC8" w:rsidRDefault="008A1EC8" w14:paraId="557E9734" w14:textId="37B01CE0">
      <w:pPr>
        <w:pBdr>
          <w:top w:val="single" w:color="auto" w:sz="4" w:space="1"/>
          <w:left w:val="single" w:color="auto" w:sz="4" w:space="4"/>
          <w:bottom w:val="single" w:color="auto" w:sz="4" w:space="1"/>
          <w:right w:val="single" w:color="auto" w:sz="4" w:space="4"/>
        </w:pBdr>
        <w:shd w:val="clear" w:color="auto" w:fill="FFFFFF" w:themeFill="background1"/>
        <w:jc w:val="center"/>
        <w:rPr>
          <w:rFonts w:ascii="Garamond" w:hAnsi="Garamond" w:cs="Arial"/>
          <w:b/>
          <w:iCs/>
          <w:sz w:val="24"/>
          <w:szCs w:val="24"/>
        </w:rPr>
      </w:pPr>
      <w:r w:rsidRPr="00196A93">
        <w:rPr>
          <w:rFonts w:ascii="Garamond" w:hAnsi="Garamond"/>
          <w:b/>
          <w:iCs/>
          <w:sz w:val="24"/>
          <w:szCs w:val="24"/>
        </w:rPr>
        <w:t>al valore corrente da € 16,00 assolta mediante modello F</w:t>
      </w:r>
      <w:r w:rsidRPr="00196A93" w:rsidR="000122B3">
        <w:rPr>
          <w:rFonts w:ascii="Garamond" w:hAnsi="Garamond"/>
          <w:b/>
          <w:iCs/>
          <w:sz w:val="24"/>
          <w:szCs w:val="24"/>
        </w:rPr>
        <w:t>23 [</w:t>
      </w:r>
      <w:r w:rsidRPr="00196A93">
        <w:rPr>
          <w:rStyle w:val="Rimandonotaapidipagina"/>
          <w:rFonts w:ascii="Garamond" w:hAnsi="Garamond"/>
          <w:b/>
          <w:iCs/>
          <w:sz w:val="24"/>
          <w:szCs w:val="24"/>
        </w:rPr>
        <w:footnoteReference w:customMarkFollows="1" w:id="1"/>
        <w:t>1</w:t>
      </w:r>
      <w:r w:rsidRPr="00196A93">
        <w:rPr>
          <w:rFonts w:ascii="Garamond" w:hAnsi="Garamond"/>
          <w:b/>
          <w:iCs/>
          <w:sz w:val="24"/>
          <w:szCs w:val="24"/>
        </w:rPr>
        <w:t>]</w:t>
      </w:r>
    </w:p>
    <w:p w:rsidRPr="00196A93" w:rsidR="008A1EC8" w:rsidP="008A1EC8" w:rsidRDefault="008A1EC8" w14:paraId="747B9AC7" w14:textId="77777777">
      <w:pPr>
        <w:ind w:right="98"/>
        <w:rPr>
          <w:rFonts w:ascii="Garamond" w:hAnsi="Garamond" w:eastAsia="Calibri" w:cs="Garamond"/>
          <w:sz w:val="24"/>
          <w:szCs w:val="24"/>
        </w:rPr>
      </w:pPr>
    </w:p>
    <w:p w:rsidRPr="00196A93" w:rsidR="008A1EC8" w:rsidP="008A1EC8" w:rsidRDefault="008A1EC8" w14:paraId="44EDABEB" w14:textId="77777777">
      <w:pPr>
        <w:jc w:val="both"/>
        <w:rPr>
          <w:rFonts w:ascii="Garamond" w:hAnsi="Garamond"/>
          <w:sz w:val="24"/>
          <w:szCs w:val="24"/>
        </w:rPr>
      </w:pPr>
    </w:p>
    <w:p w:rsidRPr="00196A93" w:rsidR="008A1EC8" w:rsidP="008A1EC8" w:rsidRDefault="008A1EC8" w14:paraId="6CE9384D" w14:textId="77777777">
      <w:pPr>
        <w:jc w:val="both"/>
        <w:rPr>
          <w:rFonts w:ascii="Garamond" w:hAnsi="Garamond"/>
          <w:sz w:val="24"/>
          <w:szCs w:val="24"/>
        </w:rPr>
      </w:pPr>
    </w:p>
    <w:p w:rsidRPr="00196A93" w:rsidR="008A1EC8" w:rsidP="008A1EC8" w:rsidRDefault="008A1EC8" w14:paraId="4A21CB52" w14:textId="77777777">
      <w:pPr>
        <w:ind w:left="6480" w:right="98"/>
        <w:rPr>
          <w:rFonts w:ascii="Garamond" w:hAnsi="Garamond" w:eastAsia="Calibri" w:cs="Garamond"/>
          <w:sz w:val="24"/>
          <w:szCs w:val="24"/>
        </w:rPr>
      </w:pPr>
      <w:r w:rsidRPr="00196A93">
        <w:rPr>
          <w:rFonts w:ascii="Garamond" w:hAnsi="Garamond" w:eastAsia="Calibri" w:cs="Garamond"/>
          <w:sz w:val="24"/>
          <w:szCs w:val="24"/>
        </w:rPr>
        <w:t>Spett.le IFEL</w:t>
      </w:r>
    </w:p>
    <w:p w:rsidRPr="00196A93" w:rsidR="008A1EC8" w:rsidP="008A1EC8" w:rsidRDefault="008A1EC8" w14:paraId="0D81F19E" w14:textId="77777777">
      <w:pPr>
        <w:ind w:left="6480" w:right="98"/>
        <w:rPr>
          <w:rFonts w:ascii="Garamond" w:hAnsi="Garamond" w:eastAsia="Calibri" w:cs="Garamond"/>
          <w:sz w:val="24"/>
          <w:szCs w:val="24"/>
        </w:rPr>
      </w:pPr>
      <w:r w:rsidRPr="00196A93">
        <w:rPr>
          <w:rFonts w:ascii="Garamond" w:hAnsi="Garamond" w:eastAsia="Calibri" w:cs="Garamond"/>
          <w:sz w:val="24"/>
          <w:szCs w:val="24"/>
        </w:rPr>
        <w:t xml:space="preserve">P.zza San Lorenzo in Lucina, 26 </w:t>
      </w:r>
    </w:p>
    <w:p w:rsidRPr="00196A93" w:rsidR="008A1EC8" w:rsidP="001C3A9D" w:rsidRDefault="008A1EC8" w14:paraId="3742146B" w14:textId="38761488">
      <w:pPr>
        <w:ind w:left="5760" w:right="98" w:firstLine="720"/>
        <w:rPr>
          <w:rFonts w:ascii="Garamond" w:hAnsi="Garamond" w:eastAsia="Calibri" w:cs="Garamond"/>
          <w:sz w:val="24"/>
          <w:szCs w:val="24"/>
        </w:rPr>
      </w:pPr>
      <w:r w:rsidRPr="00196A93">
        <w:rPr>
          <w:rFonts w:ascii="Garamond" w:hAnsi="Garamond" w:eastAsia="Calibri" w:cs="Garamond"/>
          <w:sz w:val="24"/>
          <w:szCs w:val="24"/>
        </w:rPr>
        <w:t>00186 Roma</w:t>
      </w:r>
    </w:p>
    <w:p w:rsidRPr="00196A93" w:rsidR="008A1EC8" w:rsidP="008A1EC8" w:rsidRDefault="008A1EC8" w14:paraId="7D16194B" w14:textId="77777777">
      <w:pPr>
        <w:spacing w:line="360" w:lineRule="auto"/>
        <w:ind w:right="-2"/>
        <w:jc w:val="both"/>
        <w:rPr>
          <w:rFonts w:ascii="Garamond" w:hAnsi="Garamond"/>
          <w:b/>
          <w:sz w:val="24"/>
          <w:szCs w:val="24"/>
        </w:rPr>
      </w:pPr>
    </w:p>
    <w:p w:rsidRPr="00196A93" w:rsidR="008A1EC8" w:rsidP="008A1EC8" w:rsidRDefault="008A1EC8" w14:paraId="3B5B456B" w14:textId="74C4AEE2">
      <w:pPr>
        <w:spacing w:before="60" w:after="60" w:line="276" w:lineRule="auto"/>
        <w:jc w:val="both"/>
        <w:rPr>
          <w:rFonts w:ascii="Garamond" w:hAnsi="Garamond"/>
          <w:b/>
          <w:sz w:val="24"/>
          <w:szCs w:val="24"/>
          <w:lang w:eastAsia="en-US"/>
        </w:rPr>
      </w:pPr>
      <w:r w:rsidRPr="00196A93">
        <w:rPr>
          <w:rFonts w:ascii="Garamond" w:hAnsi="Garamond"/>
          <w:b/>
          <w:sz w:val="24"/>
          <w:szCs w:val="24"/>
          <w:lang w:eastAsia="en-US"/>
        </w:rPr>
        <w:t xml:space="preserve">Oggetto: Offerta economica resa, anche ai sensi degli artt. 46 e 47 del D.P.R. 445/00, per la gara europea a procedura aperta, ai sensi dell’art. 60 del </w:t>
      </w:r>
      <w:proofErr w:type="spellStart"/>
      <w:r w:rsidRPr="00196A93">
        <w:rPr>
          <w:rFonts w:ascii="Garamond" w:hAnsi="Garamond"/>
          <w:b/>
          <w:sz w:val="24"/>
          <w:szCs w:val="24"/>
          <w:lang w:eastAsia="en-US"/>
        </w:rPr>
        <w:t>D.Lgs.</w:t>
      </w:r>
      <w:proofErr w:type="spellEnd"/>
      <w:r w:rsidRPr="00196A93">
        <w:rPr>
          <w:rFonts w:ascii="Garamond" w:hAnsi="Garamond"/>
          <w:b/>
          <w:sz w:val="24"/>
          <w:szCs w:val="24"/>
          <w:lang w:eastAsia="en-US"/>
        </w:rPr>
        <w:t xml:space="preserve"> 50/16, in un unico lotto, per l’appalto de</w:t>
      </w:r>
      <w:r w:rsidRPr="00196A93" w:rsidR="005D391D">
        <w:rPr>
          <w:rFonts w:ascii="Garamond" w:hAnsi="Garamond"/>
          <w:b/>
          <w:sz w:val="24"/>
          <w:szCs w:val="24"/>
          <w:lang w:eastAsia="en-US"/>
        </w:rPr>
        <w:t>i</w:t>
      </w:r>
      <w:r w:rsidRPr="00196A93">
        <w:rPr>
          <w:rFonts w:ascii="Garamond" w:hAnsi="Garamond"/>
          <w:b/>
          <w:sz w:val="24"/>
          <w:szCs w:val="24"/>
          <w:lang w:eastAsia="en-US"/>
        </w:rPr>
        <w:t xml:space="preserve"> “</w:t>
      </w:r>
      <w:r w:rsidRPr="00196A93" w:rsidR="005D391D">
        <w:rPr>
          <w:rFonts w:ascii="Garamond" w:hAnsi="Garamond"/>
          <w:b/>
          <w:sz w:val="24"/>
          <w:szCs w:val="24"/>
          <w:lang w:eastAsia="en-US"/>
        </w:rPr>
        <w:t>Servizi professionali di supporto alle attività connesse alla definizione dei fabbisogni, costi e capacità’ fiscali standard delle amministrazioni comunali</w:t>
      </w:r>
      <w:r w:rsidRPr="00196A93">
        <w:rPr>
          <w:rFonts w:ascii="Garamond" w:hAnsi="Garamond"/>
          <w:b/>
          <w:sz w:val="24"/>
          <w:szCs w:val="24"/>
          <w:lang w:eastAsia="en-US"/>
        </w:rPr>
        <w:t xml:space="preserve">” – CIG </w:t>
      </w:r>
      <w:r w:rsidRPr="00196A93" w:rsidR="001C3A9D">
        <w:rPr>
          <w:rFonts w:ascii="Garamond" w:hAnsi="Garamond"/>
          <w:b/>
          <w:sz w:val="24"/>
          <w:szCs w:val="24"/>
          <w:lang w:eastAsia="en-US"/>
        </w:rPr>
        <w:t>9425079D3A</w:t>
      </w:r>
    </w:p>
    <w:p w:rsidRPr="00196A93" w:rsidR="008A1EC8" w:rsidP="008A1EC8" w:rsidRDefault="008A1EC8" w14:paraId="3782F8BB" w14:textId="77777777">
      <w:pPr>
        <w:spacing w:line="360" w:lineRule="auto"/>
        <w:ind w:right="-2"/>
        <w:jc w:val="both"/>
        <w:rPr>
          <w:rFonts w:ascii="Garamond" w:hAnsi="Garamond"/>
          <w:sz w:val="24"/>
          <w:szCs w:val="24"/>
        </w:rPr>
      </w:pPr>
    </w:p>
    <w:p w:rsidRPr="00196A93" w:rsidR="008A1EC8" w:rsidP="008A1EC8" w:rsidRDefault="008A1EC8" w14:paraId="368CF620" w14:textId="79A302BE">
      <w:pPr>
        <w:spacing w:line="360" w:lineRule="auto"/>
        <w:jc w:val="both"/>
        <w:rPr>
          <w:rFonts w:ascii="Garamond" w:hAnsi="Garamond" w:cs="Arial"/>
          <w:sz w:val="24"/>
          <w:szCs w:val="24"/>
        </w:rPr>
      </w:pPr>
      <w:r w:rsidRPr="00196A93">
        <w:rPr>
          <w:rFonts w:ascii="Garamond" w:hAnsi="Garamond" w:cs="Arial"/>
          <w:b/>
          <w:sz w:val="24"/>
          <w:szCs w:val="24"/>
        </w:rPr>
        <w:t>Il/La/sottoscritto/a</w:t>
      </w:r>
      <w:r w:rsidRPr="00196A93">
        <w:rPr>
          <w:rFonts w:ascii="Garamond" w:hAnsi="Garamond" w:cs="Arial"/>
          <w:sz w:val="24"/>
          <w:szCs w:val="24"/>
        </w:rPr>
        <w:t xml:space="preserve"> ___________________</w:t>
      </w:r>
      <w:r w:rsidRPr="00196A93">
        <w:rPr>
          <w:rFonts w:ascii="Garamond" w:hAnsi="Garamond" w:cs="Arial"/>
          <w:b/>
          <w:sz w:val="24"/>
          <w:szCs w:val="24"/>
        </w:rPr>
        <w:t>Nato/a a</w:t>
      </w:r>
      <w:r w:rsidRPr="00196A93">
        <w:rPr>
          <w:rFonts w:ascii="Garamond" w:hAnsi="Garamond" w:cs="Arial"/>
          <w:sz w:val="24"/>
          <w:szCs w:val="24"/>
        </w:rPr>
        <w:t>: __</w:t>
      </w:r>
      <w:r w:rsidRPr="00196A93" w:rsidR="000122B3">
        <w:rPr>
          <w:rFonts w:ascii="Garamond" w:hAnsi="Garamond" w:cs="Arial"/>
          <w:sz w:val="24"/>
          <w:szCs w:val="24"/>
        </w:rPr>
        <w:t>____</w:t>
      </w:r>
      <w:r w:rsidRPr="00196A93">
        <w:rPr>
          <w:rFonts w:ascii="Garamond" w:hAnsi="Garamond" w:cs="Arial"/>
          <w:sz w:val="24"/>
          <w:szCs w:val="24"/>
        </w:rPr>
        <w:t>_______</w:t>
      </w:r>
      <w:r w:rsidRPr="00196A93">
        <w:rPr>
          <w:rFonts w:ascii="Garamond" w:hAnsi="Garamond" w:cs="Arial"/>
          <w:b/>
          <w:sz w:val="24"/>
          <w:szCs w:val="24"/>
        </w:rPr>
        <w:t xml:space="preserve">il </w:t>
      </w:r>
      <w:r w:rsidRPr="00196A93">
        <w:rPr>
          <w:rFonts w:ascii="Garamond" w:hAnsi="Garamond" w:cs="Arial"/>
          <w:sz w:val="24"/>
          <w:szCs w:val="24"/>
        </w:rPr>
        <w:t>____________________</w:t>
      </w:r>
    </w:p>
    <w:p w:rsidRPr="00196A93" w:rsidR="008A1EC8" w:rsidP="008A1EC8" w:rsidRDefault="008A1EC8" w14:paraId="58CAFB72" w14:textId="44E54CC8">
      <w:pPr>
        <w:spacing w:line="360" w:lineRule="auto"/>
        <w:jc w:val="both"/>
        <w:rPr>
          <w:rFonts w:ascii="Garamond" w:hAnsi="Garamond" w:cs="Arial"/>
          <w:sz w:val="24"/>
          <w:szCs w:val="24"/>
        </w:rPr>
      </w:pPr>
      <w:r w:rsidRPr="00196A93">
        <w:rPr>
          <w:rFonts w:ascii="Garamond" w:hAnsi="Garamond" w:cs="Arial"/>
          <w:b/>
          <w:sz w:val="24"/>
          <w:szCs w:val="24"/>
        </w:rPr>
        <w:t>Residente a</w:t>
      </w:r>
      <w:r w:rsidRPr="00196A93">
        <w:rPr>
          <w:rFonts w:ascii="Garamond" w:hAnsi="Garamond" w:cs="Arial"/>
          <w:sz w:val="24"/>
          <w:szCs w:val="24"/>
        </w:rPr>
        <w:t>: ______________</w:t>
      </w:r>
      <w:r w:rsidRPr="00196A93">
        <w:rPr>
          <w:rFonts w:ascii="Garamond" w:hAnsi="Garamond" w:cs="Arial"/>
          <w:b/>
          <w:sz w:val="24"/>
          <w:szCs w:val="24"/>
        </w:rPr>
        <w:t xml:space="preserve"> Prov. </w:t>
      </w:r>
      <w:r w:rsidRPr="00196A93">
        <w:rPr>
          <w:rFonts w:ascii="Garamond" w:hAnsi="Garamond" w:cs="Arial"/>
          <w:sz w:val="24"/>
          <w:szCs w:val="24"/>
        </w:rPr>
        <w:t>_____</w:t>
      </w:r>
      <w:r w:rsidRPr="00196A93">
        <w:rPr>
          <w:rFonts w:ascii="Garamond" w:hAnsi="Garamond" w:cs="Arial"/>
          <w:b/>
          <w:sz w:val="24"/>
          <w:szCs w:val="24"/>
        </w:rPr>
        <w:t>Via/Piazza</w:t>
      </w:r>
      <w:r w:rsidRPr="00196A93">
        <w:rPr>
          <w:rFonts w:ascii="Garamond" w:hAnsi="Garamond" w:cs="Arial"/>
          <w:sz w:val="24"/>
          <w:szCs w:val="24"/>
        </w:rPr>
        <w:t xml:space="preserve">_____________________________ </w:t>
      </w:r>
      <w:r w:rsidRPr="00196A93">
        <w:rPr>
          <w:rFonts w:ascii="Garamond" w:hAnsi="Garamond" w:cs="Arial"/>
          <w:b/>
          <w:sz w:val="24"/>
          <w:szCs w:val="24"/>
        </w:rPr>
        <w:t xml:space="preserve">n.° </w:t>
      </w:r>
      <w:r w:rsidRPr="00196A93">
        <w:rPr>
          <w:rFonts w:ascii="Garamond" w:hAnsi="Garamond" w:cs="Arial"/>
          <w:sz w:val="24"/>
          <w:szCs w:val="24"/>
        </w:rPr>
        <w:t>___</w:t>
      </w:r>
    </w:p>
    <w:p w:rsidRPr="00196A93" w:rsidR="008A1EC8" w:rsidP="008A1EC8" w:rsidRDefault="008A1EC8" w14:paraId="7E1D2BBD" w14:textId="3D325633">
      <w:pPr>
        <w:spacing w:line="360" w:lineRule="auto"/>
        <w:jc w:val="both"/>
        <w:rPr>
          <w:rFonts w:ascii="Garamond" w:hAnsi="Garamond" w:cs="Arial"/>
          <w:i/>
          <w:sz w:val="24"/>
          <w:szCs w:val="24"/>
        </w:rPr>
      </w:pPr>
      <w:r w:rsidRPr="00196A93">
        <w:rPr>
          <w:rFonts w:ascii="Garamond" w:hAnsi="Garamond" w:cs="Arial"/>
          <w:b/>
          <w:sz w:val="24"/>
          <w:szCs w:val="24"/>
        </w:rPr>
        <w:t>in qualità di</w:t>
      </w:r>
      <w:r w:rsidRPr="00196A93">
        <w:rPr>
          <w:rFonts w:ascii="Garamond" w:hAnsi="Garamond" w:cs="Arial"/>
          <w:sz w:val="24"/>
          <w:szCs w:val="24"/>
        </w:rPr>
        <w:t xml:space="preserve">: </w:t>
      </w:r>
      <w:r w:rsidRPr="00196A93">
        <w:rPr>
          <w:rFonts w:ascii="Garamond" w:hAnsi="Garamond" w:cs="Arial"/>
          <w:i/>
          <w:sz w:val="24"/>
          <w:szCs w:val="24"/>
        </w:rPr>
        <w:t>(indicare la carica, anche sociale)</w:t>
      </w:r>
      <w:r w:rsidRPr="00196A93">
        <w:rPr>
          <w:rFonts w:ascii="Garamond" w:hAnsi="Garamond" w:cs="Arial"/>
          <w:b/>
          <w:bCs/>
          <w:i/>
          <w:sz w:val="24"/>
          <w:szCs w:val="24"/>
        </w:rPr>
        <w:t xml:space="preserve"> _______</w:t>
      </w:r>
      <w:r w:rsidRPr="00196A93" w:rsidR="000122B3">
        <w:rPr>
          <w:rFonts w:ascii="Garamond" w:hAnsi="Garamond" w:cs="Arial"/>
          <w:b/>
          <w:bCs/>
          <w:i/>
          <w:sz w:val="24"/>
          <w:szCs w:val="24"/>
        </w:rPr>
        <w:t>_</w:t>
      </w:r>
      <w:r w:rsidRPr="00196A93">
        <w:rPr>
          <w:rFonts w:ascii="Garamond" w:hAnsi="Garamond" w:cs="Arial"/>
          <w:b/>
          <w:bCs/>
          <w:i/>
          <w:sz w:val="24"/>
          <w:szCs w:val="24"/>
        </w:rPr>
        <w:t>________________________________________</w:t>
      </w:r>
    </w:p>
    <w:p w:rsidRPr="00196A93" w:rsidR="008A1EC8" w:rsidP="008A1EC8" w:rsidRDefault="008A1EC8" w14:paraId="4023DE02" w14:textId="05782BB9">
      <w:pPr>
        <w:spacing w:line="360" w:lineRule="auto"/>
        <w:jc w:val="both"/>
        <w:rPr>
          <w:rFonts w:ascii="Garamond" w:hAnsi="Garamond" w:cs="Arial"/>
          <w:b/>
          <w:sz w:val="24"/>
          <w:szCs w:val="24"/>
        </w:rPr>
      </w:pPr>
      <w:r w:rsidRPr="00196A93">
        <w:rPr>
          <w:rFonts w:ascii="Garamond" w:hAnsi="Garamond" w:cs="Arial"/>
          <w:b/>
          <w:sz w:val="24"/>
          <w:szCs w:val="24"/>
        </w:rPr>
        <w:t>dell’Operatore/Impresa: ______________________________________</w:t>
      </w:r>
      <w:r w:rsidRPr="00196A93" w:rsidR="000122B3">
        <w:rPr>
          <w:rFonts w:ascii="Garamond" w:hAnsi="Garamond" w:cs="Arial"/>
          <w:b/>
          <w:sz w:val="24"/>
          <w:szCs w:val="24"/>
        </w:rPr>
        <w:t>_____</w:t>
      </w:r>
      <w:r w:rsidRPr="00196A93">
        <w:rPr>
          <w:rFonts w:ascii="Garamond" w:hAnsi="Garamond" w:cs="Arial"/>
          <w:b/>
          <w:sz w:val="24"/>
          <w:szCs w:val="24"/>
        </w:rPr>
        <w:t>________________</w:t>
      </w:r>
    </w:p>
    <w:p w:rsidRPr="00196A93" w:rsidR="008A1EC8" w:rsidP="008A1EC8" w:rsidRDefault="008A1EC8" w14:paraId="3B08BF61" w14:textId="6385A1FA">
      <w:pPr>
        <w:spacing w:line="360" w:lineRule="auto"/>
        <w:jc w:val="both"/>
        <w:rPr>
          <w:rFonts w:ascii="Garamond" w:hAnsi="Garamond" w:cs="Arial"/>
          <w:sz w:val="24"/>
          <w:szCs w:val="24"/>
        </w:rPr>
      </w:pPr>
      <w:r w:rsidRPr="00196A93">
        <w:rPr>
          <w:rFonts w:ascii="Garamond" w:hAnsi="Garamond" w:cs="Arial"/>
          <w:b/>
          <w:sz w:val="24"/>
          <w:szCs w:val="24"/>
        </w:rPr>
        <w:t xml:space="preserve">con sede legale nel Comune </w:t>
      </w:r>
      <w:r w:rsidRPr="00196A93" w:rsidR="000122B3">
        <w:rPr>
          <w:rFonts w:ascii="Garamond" w:hAnsi="Garamond" w:cs="Arial"/>
          <w:b/>
          <w:sz w:val="24"/>
          <w:szCs w:val="24"/>
        </w:rPr>
        <w:t>di</w:t>
      </w:r>
      <w:r w:rsidRPr="00196A93" w:rsidR="000122B3">
        <w:rPr>
          <w:rFonts w:ascii="Garamond" w:hAnsi="Garamond" w:cs="Arial"/>
          <w:sz w:val="24"/>
          <w:szCs w:val="24"/>
        </w:rPr>
        <w:t>: _</w:t>
      </w:r>
      <w:r w:rsidRPr="00196A93">
        <w:rPr>
          <w:rFonts w:ascii="Garamond" w:hAnsi="Garamond" w:cs="Arial"/>
          <w:sz w:val="24"/>
          <w:szCs w:val="24"/>
        </w:rPr>
        <w:t xml:space="preserve">_____________ </w:t>
      </w:r>
      <w:r w:rsidRPr="00196A93">
        <w:rPr>
          <w:rFonts w:ascii="Garamond" w:hAnsi="Garamond" w:cs="Arial"/>
          <w:b/>
          <w:sz w:val="24"/>
          <w:szCs w:val="24"/>
        </w:rPr>
        <w:t xml:space="preserve">Prov. </w:t>
      </w:r>
      <w:r w:rsidRPr="00196A93">
        <w:rPr>
          <w:rFonts w:ascii="Garamond" w:hAnsi="Garamond" w:cs="Arial"/>
          <w:sz w:val="24"/>
          <w:szCs w:val="24"/>
        </w:rPr>
        <w:t>___</w:t>
      </w:r>
      <w:r w:rsidRPr="00196A93" w:rsidR="000122B3">
        <w:rPr>
          <w:rFonts w:ascii="Garamond" w:hAnsi="Garamond" w:cs="Arial"/>
          <w:sz w:val="24"/>
          <w:szCs w:val="24"/>
        </w:rPr>
        <w:t xml:space="preserve"> </w:t>
      </w:r>
      <w:r w:rsidRPr="00196A93">
        <w:rPr>
          <w:rFonts w:ascii="Garamond" w:hAnsi="Garamond" w:cs="Arial"/>
          <w:b/>
          <w:sz w:val="24"/>
          <w:szCs w:val="24"/>
        </w:rPr>
        <w:t>Via/Piazza</w:t>
      </w:r>
      <w:r w:rsidRPr="00196A93">
        <w:rPr>
          <w:rFonts w:ascii="Garamond" w:hAnsi="Garamond" w:cs="Arial"/>
          <w:sz w:val="24"/>
          <w:szCs w:val="24"/>
        </w:rPr>
        <w:t xml:space="preserve">________________ </w:t>
      </w:r>
      <w:r w:rsidRPr="00196A93">
        <w:rPr>
          <w:rFonts w:ascii="Garamond" w:hAnsi="Garamond" w:cs="Arial"/>
          <w:b/>
          <w:sz w:val="24"/>
          <w:szCs w:val="24"/>
        </w:rPr>
        <w:t xml:space="preserve">n.° </w:t>
      </w:r>
      <w:r w:rsidRPr="00196A93">
        <w:rPr>
          <w:rFonts w:ascii="Garamond" w:hAnsi="Garamond" w:cs="Arial"/>
          <w:sz w:val="24"/>
          <w:szCs w:val="24"/>
        </w:rPr>
        <w:t>__</w:t>
      </w:r>
    </w:p>
    <w:p w:rsidRPr="00196A93" w:rsidR="008A1EC8" w:rsidP="008A1EC8" w:rsidRDefault="008A1EC8" w14:paraId="59A2BF1C" w14:textId="40697593">
      <w:pPr>
        <w:spacing w:line="360" w:lineRule="auto"/>
        <w:jc w:val="both"/>
        <w:rPr>
          <w:rFonts w:ascii="Garamond" w:hAnsi="Garamond" w:cs="Arial"/>
          <w:sz w:val="24"/>
          <w:szCs w:val="24"/>
        </w:rPr>
      </w:pPr>
      <w:r w:rsidRPr="00196A93">
        <w:rPr>
          <w:rFonts w:ascii="Garamond" w:hAnsi="Garamond" w:cs="Arial"/>
          <w:b/>
          <w:sz w:val="24"/>
          <w:szCs w:val="24"/>
        </w:rPr>
        <w:t xml:space="preserve">Codice fiscale: </w:t>
      </w:r>
      <w:r w:rsidRPr="00196A93">
        <w:rPr>
          <w:rFonts w:ascii="Garamond" w:hAnsi="Garamond" w:cs="Arial"/>
          <w:sz w:val="24"/>
          <w:szCs w:val="24"/>
        </w:rPr>
        <w:t>_________</w:t>
      </w:r>
      <w:r w:rsidRPr="00196A93" w:rsidR="000122B3">
        <w:rPr>
          <w:rFonts w:ascii="Garamond" w:hAnsi="Garamond" w:cs="Arial"/>
          <w:sz w:val="24"/>
          <w:szCs w:val="24"/>
        </w:rPr>
        <w:t>____</w:t>
      </w:r>
      <w:r w:rsidRPr="00196A93">
        <w:rPr>
          <w:rFonts w:ascii="Garamond" w:hAnsi="Garamond" w:cs="Arial"/>
          <w:sz w:val="24"/>
          <w:szCs w:val="24"/>
        </w:rPr>
        <w:t>__________</w:t>
      </w:r>
      <w:r w:rsidRPr="00196A93" w:rsidR="001C3A9D">
        <w:rPr>
          <w:rFonts w:ascii="Garamond" w:hAnsi="Garamond" w:cs="Arial"/>
          <w:sz w:val="24"/>
          <w:szCs w:val="24"/>
        </w:rPr>
        <w:t xml:space="preserve"> </w:t>
      </w:r>
      <w:r w:rsidRPr="00196A93">
        <w:rPr>
          <w:rFonts w:ascii="Garamond" w:hAnsi="Garamond" w:cs="Arial"/>
          <w:sz w:val="24"/>
          <w:szCs w:val="24"/>
        </w:rPr>
        <w:t>P</w:t>
      </w:r>
      <w:r w:rsidRPr="00196A93">
        <w:rPr>
          <w:rFonts w:ascii="Garamond" w:hAnsi="Garamond" w:cs="Arial"/>
          <w:b/>
          <w:sz w:val="24"/>
          <w:szCs w:val="24"/>
        </w:rPr>
        <w:t xml:space="preserve">artita I.V.A.: </w:t>
      </w:r>
      <w:r w:rsidRPr="00196A93">
        <w:rPr>
          <w:rFonts w:ascii="Garamond" w:hAnsi="Garamond" w:cs="Arial"/>
          <w:sz w:val="24"/>
          <w:szCs w:val="24"/>
        </w:rPr>
        <w:t>________________________________</w:t>
      </w:r>
    </w:p>
    <w:p w:rsidRPr="00196A93" w:rsidR="007C2EF4" w:rsidP="008A1EC8" w:rsidRDefault="000122B3" w14:paraId="669DB6C1" w14:textId="04702A1C">
      <w:pPr>
        <w:spacing w:line="360" w:lineRule="auto"/>
        <w:jc w:val="both"/>
        <w:rPr>
          <w:rFonts w:ascii="Garamond" w:hAnsi="Garamond" w:cs="Arial"/>
          <w:sz w:val="24"/>
          <w:szCs w:val="24"/>
        </w:rPr>
      </w:pPr>
      <w:r w:rsidRPr="00196A93">
        <w:rPr>
          <w:rFonts w:ascii="Garamond" w:hAnsi="Garamond" w:cs="Arial"/>
          <w:b/>
          <w:sz w:val="24"/>
          <w:szCs w:val="24"/>
        </w:rPr>
        <w:t>Telefono:</w:t>
      </w:r>
      <w:r w:rsidRPr="00196A93">
        <w:rPr>
          <w:rFonts w:ascii="Garamond" w:hAnsi="Garamond" w:cs="Arial"/>
          <w:sz w:val="24"/>
          <w:szCs w:val="24"/>
        </w:rPr>
        <w:t xml:space="preserve"> _</w:t>
      </w:r>
      <w:r w:rsidRPr="00196A93" w:rsidR="008A1EC8">
        <w:rPr>
          <w:rFonts w:ascii="Garamond" w:hAnsi="Garamond" w:cs="Arial"/>
          <w:sz w:val="24"/>
          <w:szCs w:val="24"/>
        </w:rPr>
        <w:t xml:space="preserve">________________________ </w:t>
      </w:r>
      <w:r w:rsidRPr="00196A93" w:rsidR="00F52219">
        <w:rPr>
          <w:rFonts w:ascii="Garamond" w:hAnsi="Garamond" w:cs="Arial"/>
          <w:b/>
          <w:sz w:val="24"/>
          <w:szCs w:val="24"/>
        </w:rPr>
        <w:t>PEC</w:t>
      </w:r>
      <w:r w:rsidRPr="00196A93" w:rsidR="008A1EC8">
        <w:rPr>
          <w:rFonts w:ascii="Garamond" w:hAnsi="Garamond" w:cs="Arial"/>
          <w:b/>
          <w:sz w:val="24"/>
          <w:szCs w:val="24"/>
        </w:rPr>
        <w:t xml:space="preserve">: </w:t>
      </w:r>
      <w:r w:rsidRPr="00196A93" w:rsidR="008A1EC8">
        <w:rPr>
          <w:rFonts w:ascii="Garamond" w:hAnsi="Garamond" w:cs="Arial"/>
          <w:sz w:val="24"/>
          <w:szCs w:val="24"/>
        </w:rPr>
        <w:t>_</w:t>
      </w:r>
      <w:r w:rsidRPr="00196A93">
        <w:rPr>
          <w:rFonts w:ascii="Garamond" w:hAnsi="Garamond" w:cs="Arial"/>
          <w:sz w:val="24"/>
          <w:szCs w:val="24"/>
        </w:rPr>
        <w:t>_____________</w:t>
      </w:r>
      <w:r w:rsidRPr="00196A93" w:rsidR="008A1EC8">
        <w:rPr>
          <w:rFonts w:ascii="Garamond" w:hAnsi="Garamond" w:cs="Arial"/>
          <w:sz w:val="24"/>
          <w:szCs w:val="24"/>
        </w:rPr>
        <w:t>___________________________</w:t>
      </w:r>
    </w:p>
    <w:p w:rsidRPr="00196A93" w:rsidR="00F16349" w:rsidP="008A1EC8" w:rsidRDefault="00F16349" w14:paraId="3138DAF2" w14:textId="57A77DB4">
      <w:pPr>
        <w:jc w:val="both"/>
        <w:rPr>
          <w:rFonts w:ascii="Garamond" w:hAnsi="Garamond" w:cs="Arial"/>
          <w:sz w:val="24"/>
          <w:szCs w:val="24"/>
        </w:rPr>
      </w:pPr>
    </w:p>
    <w:p w:rsidRPr="00196A93" w:rsidR="005D391D" w:rsidP="00B72BBC" w:rsidRDefault="00C86557" w14:paraId="07608F2B" w14:textId="4758F25B">
      <w:pPr>
        <w:pStyle w:val="Intestazione"/>
        <w:jc w:val="both"/>
        <w:rPr>
          <w:rFonts w:ascii="Garamond" w:hAnsi="Garamond"/>
          <w:i/>
          <w:snapToGrid w:val="0"/>
          <w:sz w:val="24"/>
          <w:szCs w:val="24"/>
        </w:rPr>
      </w:pPr>
      <w:r w:rsidRPr="00196A93">
        <w:rPr>
          <w:rFonts w:ascii="Garamond" w:hAnsi="Garamond" w:cs="Verdana"/>
          <w:snapToGrid w:val="0"/>
          <w:sz w:val="24"/>
          <w:szCs w:val="24"/>
        </w:rPr>
        <w:t>nella dedotta qualità, presenta la seguente Offerta Economica</w:t>
      </w:r>
      <w:r w:rsidRPr="00196A93" w:rsidR="00F16349">
        <w:rPr>
          <w:rFonts w:ascii="Garamond" w:hAnsi="Garamond" w:cs="Verdana"/>
          <w:snapToGrid w:val="0"/>
          <w:sz w:val="24"/>
          <w:szCs w:val="24"/>
        </w:rPr>
        <w:t xml:space="preserve">, </w:t>
      </w:r>
      <w:r w:rsidRPr="00196A93">
        <w:rPr>
          <w:rFonts w:ascii="Garamond" w:hAnsi="Garamond" w:cs="Verdana"/>
          <w:snapToGrid w:val="0"/>
          <w:sz w:val="24"/>
          <w:szCs w:val="24"/>
        </w:rPr>
        <w:t xml:space="preserve">ed accetta esplicitamente ed incondizionatamente tutte le obbligazioni e condizioni contenute </w:t>
      </w:r>
      <w:r w:rsidRPr="00196A93" w:rsidR="00F56C0F">
        <w:rPr>
          <w:rFonts w:ascii="Garamond" w:hAnsi="Garamond" w:cs="Verdana"/>
          <w:snapToGrid w:val="0"/>
          <w:sz w:val="24"/>
          <w:szCs w:val="24"/>
        </w:rPr>
        <w:t>nel Disciplinare di Gara</w:t>
      </w:r>
      <w:r w:rsidRPr="00196A93" w:rsidR="00C40336">
        <w:rPr>
          <w:rFonts w:ascii="Garamond" w:hAnsi="Garamond" w:cs="Verdana"/>
          <w:snapToGrid w:val="0"/>
          <w:sz w:val="24"/>
          <w:szCs w:val="24"/>
        </w:rPr>
        <w:t>, nel Capitolato d’oneri</w:t>
      </w:r>
      <w:r w:rsidRPr="00196A93" w:rsidR="008B0A82">
        <w:rPr>
          <w:rFonts w:ascii="Garamond" w:hAnsi="Garamond" w:cs="Verdana"/>
          <w:snapToGrid w:val="0"/>
          <w:sz w:val="24"/>
          <w:szCs w:val="24"/>
        </w:rPr>
        <w:t>, e negli altri a</w:t>
      </w:r>
      <w:r w:rsidRPr="00196A93" w:rsidR="00F52219">
        <w:rPr>
          <w:rFonts w:ascii="Garamond" w:hAnsi="Garamond" w:cs="Verdana"/>
          <w:snapToGrid w:val="0"/>
          <w:sz w:val="24"/>
          <w:szCs w:val="24"/>
        </w:rPr>
        <w:t>tti di gara</w:t>
      </w:r>
      <w:r w:rsidRPr="00196A93" w:rsidR="00C40336">
        <w:rPr>
          <w:rFonts w:ascii="Garamond" w:hAnsi="Garamond" w:cs="Verdana"/>
          <w:snapToGrid w:val="0"/>
          <w:sz w:val="24"/>
          <w:szCs w:val="24"/>
        </w:rPr>
        <w:t xml:space="preserve"> </w:t>
      </w:r>
      <w:r w:rsidRPr="00196A93" w:rsidR="00F52219">
        <w:rPr>
          <w:rFonts w:ascii="Garamond" w:hAnsi="Garamond"/>
          <w:snapToGrid w:val="0"/>
          <w:sz w:val="24"/>
          <w:szCs w:val="24"/>
        </w:rPr>
        <w:t>e per l’effetto si impegna a praticare</w:t>
      </w:r>
      <w:r w:rsidRPr="00196A93" w:rsidR="00F52219">
        <w:rPr>
          <w:rFonts w:ascii="Garamond" w:hAnsi="Garamond"/>
          <w:i/>
          <w:snapToGrid w:val="0"/>
          <w:sz w:val="24"/>
          <w:szCs w:val="24"/>
        </w:rPr>
        <w:t>:</w:t>
      </w:r>
    </w:p>
    <w:p w:rsidRPr="00196A93" w:rsidR="005D391D" w:rsidP="00B72BBC" w:rsidRDefault="005D391D" w14:paraId="236E8CF8" w14:textId="0D87DFBF">
      <w:pPr>
        <w:pStyle w:val="Intestazione"/>
        <w:jc w:val="both"/>
        <w:rPr>
          <w:rFonts w:ascii="Garamond" w:hAnsi="Garamond"/>
          <w:iCs/>
          <w:sz w:val="24"/>
          <w:szCs w:val="24"/>
        </w:rPr>
      </w:pPr>
    </w:p>
    <w:p w:rsidRPr="00196A93" w:rsidR="005D391D" w:rsidP="00B72BBC" w:rsidRDefault="005D391D" w14:paraId="6D31DF7F" w14:textId="5289C1CA">
      <w:pPr>
        <w:pStyle w:val="Paragrafoelenco"/>
        <w:numPr>
          <w:ilvl w:val="0"/>
          <w:numId w:val="3"/>
        </w:numPr>
        <w:autoSpaceDE w:val="0"/>
        <w:autoSpaceDN w:val="0"/>
        <w:adjustRightInd w:val="0"/>
        <w:ind w:left="568" w:hanging="284"/>
        <w:contextualSpacing/>
        <w:jc w:val="both"/>
        <w:rPr>
          <w:sz w:val="24"/>
          <w:szCs w:val="24"/>
        </w:rPr>
      </w:pPr>
      <w:r w:rsidRPr="00196A93">
        <w:rPr>
          <w:rFonts w:ascii="Garamond" w:hAnsi="Garamond" w:cs="Verdana"/>
          <w:snapToGrid w:val="0"/>
          <w:sz w:val="24"/>
          <w:szCs w:val="24"/>
        </w:rPr>
        <w:t xml:space="preserve">il </w:t>
      </w:r>
      <w:r w:rsidRPr="00196A93">
        <w:rPr>
          <w:rFonts w:ascii="Garamond" w:hAnsi="Garamond" w:cs="Verdana"/>
          <w:b/>
          <w:bCs/>
          <w:snapToGrid w:val="0"/>
          <w:sz w:val="24"/>
          <w:szCs w:val="24"/>
        </w:rPr>
        <w:t xml:space="preserve">prezzo </w:t>
      </w:r>
      <w:r w:rsidRPr="00196A93" w:rsidR="00F207E3">
        <w:rPr>
          <w:rFonts w:ascii="Garamond" w:hAnsi="Garamond" w:cs="Verdana"/>
          <w:b/>
          <w:bCs/>
          <w:snapToGrid w:val="0"/>
          <w:sz w:val="24"/>
          <w:szCs w:val="24"/>
        </w:rPr>
        <w:t xml:space="preserve">complessivo </w:t>
      </w:r>
      <w:r w:rsidRPr="00196A93" w:rsidR="00F207E3">
        <w:rPr>
          <w:rFonts w:ascii="Garamond" w:hAnsi="Garamond" w:cs="Verdana"/>
          <w:snapToGrid w:val="0"/>
          <w:sz w:val="24"/>
          <w:szCs w:val="24"/>
        </w:rPr>
        <w:t>-</w:t>
      </w:r>
      <w:r w:rsidRPr="00196A93">
        <w:rPr>
          <w:rFonts w:ascii="Garamond" w:hAnsi="Garamond" w:cs="Verdana"/>
          <w:snapToGrid w:val="0"/>
          <w:sz w:val="24"/>
          <w:szCs w:val="24"/>
        </w:rPr>
        <w:t xml:space="preserve"> IVA e oneri della sicurezza derivanti dai rischi di natura interferenziale esclusi - pari a:</w:t>
      </w:r>
    </w:p>
    <w:p w:rsidRPr="00196A93" w:rsidR="005D391D" w:rsidP="005D391D" w:rsidRDefault="005D391D" w14:paraId="2D57F7A2" w14:textId="77777777">
      <w:pPr>
        <w:pStyle w:val="Paragrafoelenco"/>
        <w:autoSpaceDE w:val="0"/>
        <w:autoSpaceDN w:val="0"/>
        <w:adjustRightInd w:val="0"/>
        <w:ind w:left="567" w:hanging="283"/>
        <w:jc w:val="both"/>
        <w:rPr>
          <w:rFonts w:ascii="Garamond" w:hAnsi="Garamond" w:cs="Verdana"/>
          <w:snapToGrid w:val="0"/>
          <w:sz w:val="24"/>
          <w:szCs w:val="24"/>
        </w:rPr>
      </w:pPr>
    </w:p>
    <w:p w:rsidRPr="00196A93" w:rsidR="005D391D" w:rsidP="00BA38BA" w:rsidRDefault="005D391D" w14:paraId="22C3DC4B" w14:textId="77777777">
      <w:pPr>
        <w:pStyle w:val="Paragrafoelenco"/>
        <w:numPr>
          <w:ilvl w:val="0"/>
          <w:numId w:val="5"/>
        </w:numPr>
        <w:autoSpaceDE w:val="0"/>
        <w:autoSpaceDN w:val="0"/>
        <w:adjustRightInd w:val="0"/>
        <w:contextualSpacing/>
        <w:jc w:val="both"/>
        <w:rPr>
          <w:rFonts w:ascii="Garamond" w:hAnsi="Garamond" w:cs="Verdana"/>
          <w:snapToGrid w:val="0"/>
          <w:sz w:val="24"/>
          <w:szCs w:val="24"/>
        </w:rPr>
      </w:pPr>
      <w:r w:rsidRPr="00196A93">
        <w:rPr>
          <w:rFonts w:ascii="Garamond" w:hAnsi="Garamond" w:cs="Verdana"/>
          <w:snapToGrid w:val="0"/>
          <w:sz w:val="24"/>
          <w:szCs w:val="24"/>
        </w:rPr>
        <w:t>€ (in cifre) _________________________________</w:t>
      </w:r>
    </w:p>
    <w:p w:rsidRPr="00196A93" w:rsidR="005D391D" w:rsidP="005D391D" w:rsidRDefault="005D391D" w14:paraId="4EE6E5F0" w14:textId="77777777">
      <w:pPr>
        <w:pStyle w:val="Paragrafoelenco"/>
        <w:autoSpaceDE w:val="0"/>
        <w:autoSpaceDN w:val="0"/>
        <w:adjustRightInd w:val="0"/>
        <w:ind w:firstLine="696"/>
        <w:jc w:val="both"/>
        <w:rPr>
          <w:rFonts w:ascii="Garamond" w:hAnsi="Garamond" w:cs="Verdana"/>
          <w:snapToGrid w:val="0"/>
          <w:sz w:val="24"/>
          <w:szCs w:val="24"/>
        </w:rPr>
      </w:pPr>
    </w:p>
    <w:p w:rsidRPr="00196A93" w:rsidR="005D391D" w:rsidP="00BA38BA" w:rsidRDefault="005D391D" w14:paraId="0B1006FA" w14:textId="77777777">
      <w:pPr>
        <w:pStyle w:val="Paragrafoelenco"/>
        <w:numPr>
          <w:ilvl w:val="0"/>
          <w:numId w:val="5"/>
        </w:numPr>
        <w:autoSpaceDE w:val="0"/>
        <w:autoSpaceDN w:val="0"/>
        <w:adjustRightInd w:val="0"/>
        <w:contextualSpacing/>
        <w:jc w:val="both"/>
        <w:rPr>
          <w:sz w:val="24"/>
          <w:szCs w:val="24"/>
        </w:rPr>
      </w:pPr>
      <w:r w:rsidRPr="00196A93">
        <w:rPr>
          <w:rFonts w:ascii="Garamond" w:hAnsi="Garamond" w:cs="Verdana"/>
          <w:snapToGrid w:val="0"/>
          <w:sz w:val="24"/>
          <w:szCs w:val="24"/>
        </w:rPr>
        <w:t>Euro (in lettere) ____________________________</w:t>
      </w:r>
    </w:p>
    <w:p w:rsidRPr="00196A93" w:rsidR="005D391D" w:rsidP="00196A93" w:rsidRDefault="005D391D" w14:paraId="00E84FAF" w14:textId="77777777">
      <w:pPr>
        <w:pStyle w:val="Paragrafoelenco"/>
        <w:rPr>
          <w:sz w:val="24"/>
          <w:szCs w:val="24"/>
        </w:rPr>
      </w:pPr>
    </w:p>
    <w:p w:rsidRPr="00196A93" w:rsidR="005D391D" w:rsidP="00196A93" w:rsidRDefault="005D391D" w14:paraId="6B459C27" w14:textId="77777777">
      <w:pPr>
        <w:pStyle w:val="Paragrafoelenco"/>
        <w:autoSpaceDE w:val="0"/>
        <w:autoSpaceDN w:val="0"/>
        <w:adjustRightInd w:val="0"/>
        <w:rPr>
          <w:b/>
          <w:bCs/>
          <w:sz w:val="24"/>
          <w:szCs w:val="24"/>
        </w:rPr>
      </w:pPr>
    </w:p>
    <w:p w:rsidRPr="00196A93" w:rsidR="005D391D" w:rsidP="00196A93" w:rsidRDefault="005D391D" w14:paraId="68846B1E" w14:textId="77777777">
      <w:pPr>
        <w:pStyle w:val="Paragrafoelenco"/>
        <w:autoSpaceDE w:val="0"/>
        <w:autoSpaceDN w:val="0"/>
        <w:adjustRightInd w:val="0"/>
        <w:rPr>
          <w:sz w:val="24"/>
          <w:szCs w:val="24"/>
        </w:rPr>
      </w:pPr>
    </w:p>
    <w:p w:rsidRPr="00196A93" w:rsidR="005D391D" w:rsidP="00196A93" w:rsidRDefault="005D391D" w14:paraId="3B0E594E" w14:textId="77777777">
      <w:pPr>
        <w:pStyle w:val="Paragrafoelenco"/>
        <w:numPr>
          <w:ilvl w:val="0"/>
          <w:numId w:val="3"/>
        </w:numPr>
        <w:autoSpaceDE w:val="0"/>
        <w:autoSpaceDN w:val="0"/>
        <w:adjustRightInd w:val="0"/>
        <w:ind w:left="567" w:hanging="284"/>
        <w:contextualSpacing/>
        <w:jc w:val="both"/>
        <w:rPr>
          <w:sz w:val="24"/>
          <w:szCs w:val="24"/>
        </w:rPr>
      </w:pPr>
      <w:r w:rsidRPr="00196A93">
        <w:rPr>
          <w:rFonts w:ascii="Garamond" w:hAnsi="Garamond" w:cs="Verdana"/>
          <w:snapToGrid w:val="0"/>
          <w:sz w:val="24"/>
          <w:szCs w:val="24"/>
        </w:rPr>
        <w:t xml:space="preserve">il </w:t>
      </w:r>
      <w:r w:rsidRPr="00196A93">
        <w:rPr>
          <w:rFonts w:ascii="Garamond" w:hAnsi="Garamond" w:cs="Verdana"/>
          <w:b/>
          <w:bCs/>
          <w:snapToGrid w:val="0"/>
          <w:sz w:val="24"/>
          <w:szCs w:val="24"/>
        </w:rPr>
        <w:t>ribasso unico e incondizionato</w:t>
      </w:r>
      <w:r w:rsidRPr="00196A93">
        <w:rPr>
          <w:rFonts w:ascii="Garamond" w:hAnsi="Garamond" w:cs="Verdana"/>
          <w:snapToGrid w:val="0"/>
          <w:sz w:val="24"/>
          <w:szCs w:val="24"/>
        </w:rPr>
        <w:t xml:space="preserve"> sull’importo posto a base di gara di cui al par. 2) del Disciplinare di gara- IVA e oneri della sicurezza derivanti da rischi di natura interferenziale esclusi- pari </w:t>
      </w:r>
      <w:proofErr w:type="gramStart"/>
      <w:r w:rsidRPr="00196A93">
        <w:rPr>
          <w:rFonts w:ascii="Garamond" w:hAnsi="Garamond" w:cs="Verdana"/>
          <w:snapToGrid w:val="0"/>
          <w:sz w:val="24"/>
          <w:szCs w:val="24"/>
        </w:rPr>
        <w:t>a :</w:t>
      </w:r>
      <w:proofErr w:type="gramEnd"/>
    </w:p>
    <w:p w:rsidRPr="00196A93" w:rsidR="005D391D" w:rsidP="005D391D" w:rsidRDefault="005D391D" w14:paraId="3084E565" w14:textId="77777777">
      <w:pPr>
        <w:pStyle w:val="Paragrafoelenco"/>
        <w:autoSpaceDE w:val="0"/>
        <w:autoSpaceDN w:val="0"/>
        <w:adjustRightInd w:val="0"/>
        <w:jc w:val="both"/>
        <w:rPr>
          <w:sz w:val="24"/>
          <w:szCs w:val="24"/>
        </w:rPr>
      </w:pPr>
    </w:p>
    <w:p w:rsidRPr="00196A93" w:rsidR="005D391D" w:rsidP="00BA38BA" w:rsidRDefault="005D391D" w14:paraId="75612848" w14:textId="77777777">
      <w:pPr>
        <w:pStyle w:val="Paragrafoelenco"/>
        <w:numPr>
          <w:ilvl w:val="2"/>
          <w:numId w:val="4"/>
        </w:numPr>
        <w:autoSpaceDE w:val="0"/>
        <w:autoSpaceDN w:val="0"/>
        <w:adjustRightInd w:val="0"/>
        <w:contextualSpacing/>
        <w:jc w:val="both"/>
        <w:rPr>
          <w:rFonts w:ascii="Garamond" w:hAnsi="Garamond" w:cs="Verdana"/>
          <w:snapToGrid w:val="0"/>
          <w:sz w:val="24"/>
          <w:szCs w:val="24"/>
        </w:rPr>
      </w:pPr>
      <w:r w:rsidRPr="00196A93">
        <w:rPr>
          <w:rFonts w:ascii="Garamond" w:hAnsi="Garamond" w:cs="Verdana"/>
          <w:snapToGrid w:val="0"/>
          <w:sz w:val="24"/>
          <w:szCs w:val="24"/>
        </w:rPr>
        <w:t>(in cifre) % ___________________________________</w:t>
      </w:r>
    </w:p>
    <w:p w:rsidRPr="00196A93" w:rsidR="005D391D" w:rsidP="005D391D" w:rsidRDefault="005D391D" w14:paraId="2B535522" w14:textId="77777777">
      <w:pPr>
        <w:pStyle w:val="Paragrafoelenco"/>
        <w:autoSpaceDE w:val="0"/>
        <w:autoSpaceDN w:val="0"/>
        <w:adjustRightInd w:val="0"/>
        <w:ind w:left="1440"/>
        <w:jc w:val="both"/>
        <w:rPr>
          <w:sz w:val="24"/>
          <w:szCs w:val="24"/>
        </w:rPr>
      </w:pPr>
    </w:p>
    <w:p w:rsidR="005D391D" w:rsidP="00BA38BA" w:rsidRDefault="005D391D" w14:paraId="36F5C04F" w14:textId="29C04ED4">
      <w:pPr>
        <w:pStyle w:val="Paragrafoelenco"/>
        <w:numPr>
          <w:ilvl w:val="2"/>
          <w:numId w:val="4"/>
        </w:numPr>
        <w:autoSpaceDE w:val="0"/>
        <w:autoSpaceDN w:val="0"/>
        <w:adjustRightInd w:val="0"/>
        <w:contextualSpacing/>
        <w:jc w:val="both"/>
        <w:rPr>
          <w:rFonts w:ascii="Garamond" w:hAnsi="Garamond" w:cs="Verdana"/>
          <w:snapToGrid w:val="0"/>
          <w:sz w:val="24"/>
          <w:szCs w:val="24"/>
        </w:rPr>
      </w:pPr>
      <w:r w:rsidRPr="00196A93">
        <w:rPr>
          <w:rFonts w:ascii="Garamond" w:hAnsi="Garamond" w:cs="Verdana"/>
          <w:snapToGrid w:val="0"/>
          <w:sz w:val="24"/>
          <w:szCs w:val="24"/>
        </w:rPr>
        <w:t xml:space="preserve">(in lettere ___________virgola ____________per cento) </w:t>
      </w:r>
    </w:p>
    <w:p w:rsidRPr="00B72BBC" w:rsidR="00B72BBC" w:rsidP="00B72BBC" w:rsidRDefault="00B72BBC" w14:paraId="0D05B743" w14:textId="77777777">
      <w:pPr>
        <w:pStyle w:val="Paragrafoelenco"/>
        <w:rPr>
          <w:rFonts w:ascii="Garamond" w:hAnsi="Garamond" w:cs="Verdana"/>
          <w:snapToGrid w:val="0"/>
          <w:sz w:val="24"/>
          <w:szCs w:val="24"/>
        </w:rPr>
      </w:pPr>
    </w:p>
    <w:p w:rsidRPr="00196A93" w:rsidR="00B72BBC" w:rsidP="00B72BBC" w:rsidRDefault="00B72BBC" w14:paraId="519CF23C" w14:textId="77777777">
      <w:pPr>
        <w:pStyle w:val="Paragrafoelenco"/>
        <w:autoSpaceDE w:val="0"/>
        <w:autoSpaceDN w:val="0"/>
        <w:adjustRightInd w:val="0"/>
        <w:ind w:left="2160"/>
        <w:contextualSpacing/>
        <w:jc w:val="both"/>
        <w:rPr>
          <w:rFonts w:ascii="Garamond" w:hAnsi="Garamond" w:cs="Verdana"/>
          <w:snapToGrid w:val="0"/>
          <w:sz w:val="24"/>
          <w:szCs w:val="24"/>
        </w:rPr>
      </w:pPr>
    </w:p>
    <w:p w:rsidRPr="00196A93" w:rsidR="004B7A11" w:rsidP="72EB82A0" w:rsidRDefault="004B7A11" w14:paraId="2A789593" w14:textId="209585F0">
      <w:pPr>
        <w:autoSpaceDE w:val="0"/>
        <w:autoSpaceDN w:val="0"/>
        <w:adjustRightInd w:val="0"/>
        <w:contextualSpacing/>
        <w:rPr>
          <w:rFonts w:ascii="Garamond" w:hAnsi="Garamond" w:cs="Verdana"/>
          <w:b/>
          <w:bCs/>
          <w:snapToGrid w:val="0"/>
          <w:sz w:val="22"/>
          <w:szCs w:val="22"/>
        </w:rPr>
      </w:pPr>
    </w:p>
    <w:p w:rsidRPr="00196A93" w:rsidR="00A10B31" w:rsidP="005D391D" w:rsidRDefault="005D391D" w14:paraId="235CA3B8" w14:textId="7B145583">
      <w:pPr>
        <w:pStyle w:val="Intestazione"/>
        <w:spacing w:line="360" w:lineRule="auto"/>
        <w:jc w:val="both"/>
        <w:rPr>
          <w:rFonts w:ascii="Garamond" w:hAnsi="Garamond" w:cs="Verdana"/>
          <w:snapToGrid w:val="0"/>
          <w:sz w:val="24"/>
          <w:szCs w:val="24"/>
        </w:rPr>
      </w:pPr>
      <w:r w:rsidRPr="00196A93">
        <w:rPr>
          <w:rFonts w:ascii="Garamond" w:hAnsi="Garamond" w:cs="Verdana"/>
          <w:snapToGrid w:val="0"/>
          <w:sz w:val="24"/>
          <w:szCs w:val="24"/>
        </w:rPr>
        <w:lastRenderedPageBreak/>
        <w:t xml:space="preserve">L’importo complessivo di cui alla precedente lett. a) </w:t>
      </w:r>
      <w:r w:rsidRPr="00196A93" w:rsidR="00FB698E">
        <w:rPr>
          <w:rFonts w:ascii="Garamond" w:hAnsi="Garamond" w:cs="Verdana"/>
          <w:snapToGrid w:val="0"/>
          <w:sz w:val="24"/>
          <w:szCs w:val="24"/>
        </w:rPr>
        <w:t>per tutte le Linee di azione viene così distinto:</w:t>
      </w:r>
    </w:p>
    <w:p w:rsidRPr="00196A93" w:rsidR="005D391D" w:rsidP="00F207E3" w:rsidRDefault="001C3A9D" w14:paraId="22629585" w14:textId="2678531C">
      <w:pPr>
        <w:pStyle w:val="Intestazione"/>
        <w:spacing w:line="360" w:lineRule="auto"/>
        <w:ind w:left="284"/>
        <w:jc w:val="both"/>
        <w:rPr>
          <w:rFonts w:ascii="Garamond" w:hAnsi="Garamond" w:cs="Verdana"/>
          <w:b/>
          <w:bCs/>
          <w:snapToGrid w:val="0"/>
          <w:sz w:val="24"/>
          <w:szCs w:val="24"/>
          <w:u w:val="single"/>
        </w:rPr>
      </w:pPr>
      <w:r w:rsidRPr="00196A93">
        <w:rPr>
          <w:rFonts w:ascii="Garamond" w:hAnsi="Garamond" w:cs="Verdana"/>
          <w:b/>
          <w:bCs/>
          <w:snapToGrid w:val="0"/>
          <w:sz w:val="24"/>
          <w:szCs w:val="24"/>
          <w:u w:val="single"/>
        </w:rPr>
        <w:t>Linee di Azione 1, 2, 3, 4,</w:t>
      </w:r>
      <w:r w:rsidRPr="00196A93" w:rsidR="005D391D">
        <w:rPr>
          <w:rFonts w:ascii="Garamond" w:hAnsi="Garamond" w:cs="Verdana"/>
          <w:b/>
          <w:bCs/>
          <w:snapToGrid w:val="0"/>
          <w:sz w:val="24"/>
          <w:szCs w:val="24"/>
          <w:u w:val="single"/>
        </w:rPr>
        <w:t xml:space="preserve"> 5</w:t>
      </w:r>
      <w:r w:rsidRPr="00196A93">
        <w:rPr>
          <w:rFonts w:ascii="Garamond" w:hAnsi="Garamond" w:cs="Verdana"/>
          <w:b/>
          <w:bCs/>
          <w:snapToGrid w:val="0"/>
          <w:sz w:val="24"/>
          <w:szCs w:val="24"/>
          <w:u w:val="single"/>
        </w:rPr>
        <w:t xml:space="preserve"> e 6</w:t>
      </w:r>
    </w:p>
    <w:tbl>
      <w:tblPr>
        <w:tblW w:w="5000" w:type="pct"/>
        <w:jc w:val="center"/>
        <w:tblCellMar>
          <w:left w:w="70" w:type="dxa"/>
          <w:right w:w="70" w:type="dxa"/>
        </w:tblCellMar>
        <w:tblLook w:val="04A0" w:firstRow="1" w:lastRow="0" w:firstColumn="1" w:lastColumn="0" w:noHBand="0" w:noVBand="1"/>
      </w:tblPr>
      <w:tblGrid>
        <w:gridCol w:w="2831"/>
        <w:gridCol w:w="3641"/>
        <w:gridCol w:w="3156"/>
      </w:tblGrid>
      <w:tr w:rsidRPr="00196A93" w:rsidR="00196A93" w:rsidTr="5F834485" w14:paraId="083E2229" w14:textId="77777777">
        <w:trPr>
          <w:trHeight w:val="897"/>
          <w:jc w:val="center"/>
        </w:trPr>
        <w:tc>
          <w:tcPr>
            <w:tcW w:w="1519" w:type="pct"/>
            <w:tcBorders>
              <w:top w:val="single" w:color="auto" w:sz="4" w:space="0"/>
              <w:left w:val="single" w:color="auto" w:sz="4" w:space="0"/>
              <w:bottom w:val="single" w:color="auto" w:sz="4" w:space="0"/>
              <w:right w:val="single" w:color="auto" w:sz="4" w:space="0"/>
            </w:tcBorders>
            <w:shd w:val="clear" w:color="auto" w:fill="548DD4" w:themeFill="text2" w:themeFillTint="99"/>
            <w:tcMar/>
            <w:vAlign w:val="center"/>
          </w:tcPr>
          <w:p w:rsidRPr="00196A93" w:rsidR="00035034" w:rsidP="00694B66" w:rsidRDefault="00035034" w14:paraId="16670B68" w14:textId="05A273C0">
            <w:pPr>
              <w:jc w:val="center"/>
              <w:rPr>
                <w:rFonts w:ascii="Garamond" w:hAnsi="Garamond" w:cs="Arial"/>
                <w:b/>
                <w:sz w:val="24"/>
                <w:szCs w:val="24"/>
              </w:rPr>
            </w:pPr>
          </w:p>
          <w:p w:rsidRPr="00196A93" w:rsidR="00035034" w:rsidP="001E45AD" w:rsidRDefault="00035034" w14:paraId="0A2D591F" w14:textId="77ABEF3F">
            <w:pPr>
              <w:jc w:val="center"/>
              <w:rPr>
                <w:rFonts w:ascii="Garamond" w:hAnsi="Garamond" w:cs="Arial"/>
                <w:b/>
                <w:sz w:val="24"/>
                <w:szCs w:val="24"/>
              </w:rPr>
            </w:pPr>
            <w:r w:rsidRPr="00196A93">
              <w:rPr>
                <w:rFonts w:ascii="Garamond" w:hAnsi="Garamond" w:cs="Arial"/>
                <w:b/>
                <w:sz w:val="24"/>
                <w:szCs w:val="24"/>
              </w:rPr>
              <w:t>Prezzo a base di gara</w:t>
            </w:r>
          </w:p>
          <w:p w:rsidRPr="00196A93" w:rsidR="00035034" w:rsidP="00694B66" w:rsidRDefault="00FB698E" w14:paraId="08C0A08E" w14:textId="32F79EEA">
            <w:pPr>
              <w:jc w:val="center"/>
              <w:rPr>
                <w:rFonts w:ascii="Garamond" w:hAnsi="Garamond" w:cs="Arial"/>
                <w:b/>
                <w:sz w:val="24"/>
                <w:szCs w:val="24"/>
              </w:rPr>
            </w:pPr>
            <w:r w:rsidRPr="00196A93">
              <w:rPr>
                <w:rFonts w:ascii="Garamond" w:hAnsi="Garamond" w:cs="Arial"/>
                <w:b/>
                <w:sz w:val="24"/>
                <w:szCs w:val="24"/>
              </w:rPr>
              <w:t xml:space="preserve"> </w:t>
            </w:r>
          </w:p>
        </w:tc>
        <w:tc>
          <w:tcPr>
            <w:tcW w:w="1939" w:type="pct"/>
            <w:tcBorders>
              <w:top w:val="single" w:color="auto" w:sz="4" w:space="0"/>
              <w:left w:val="single" w:color="auto" w:sz="4" w:space="0"/>
              <w:bottom w:val="single" w:color="auto" w:sz="4" w:space="0"/>
              <w:right w:val="single" w:color="auto" w:sz="4" w:space="0"/>
            </w:tcBorders>
            <w:shd w:val="clear" w:color="auto" w:fill="548DD4" w:themeFill="text2" w:themeFillTint="99"/>
            <w:tcMar/>
            <w:vAlign w:val="center"/>
            <w:hideMark/>
          </w:tcPr>
          <w:p w:rsidRPr="00196A93" w:rsidR="00035034" w:rsidP="00694B66" w:rsidRDefault="00035034" w14:paraId="60DC1417" w14:textId="77777777">
            <w:pPr>
              <w:jc w:val="center"/>
              <w:rPr>
                <w:rFonts w:ascii="Garamond" w:hAnsi="Garamond" w:cs="Arial"/>
                <w:b/>
                <w:sz w:val="24"/>
                <w:szCs w:val="24"/>
              </w:rPr>
            </w:pPr>
          </w:p>
          <w:p w:rsidRPr="00196A93" w:rsidR="00035034" w:rsidP="00694B66" w:rsidRDefault="00035034" w14:paraId="75FBB282" w14:textId="6ED9CCFC">
            <w:pPr>
              <w:jc w:val="center"/>
              <w:rPr>
                <w:rFonts w:ascii="Garamond" w:hAnsi="Garamond" w:cs="Arial"/>
                <w:b/>
                <w:sz w:val="24"/>
                <w:szCs w:val="24"/>
              </w:rPr>
            </w:pPr>
            <w:r w:rsidRPr="00196A93">
              <w:rPr>
                <w:rFonts w:ascii="Garamond" w:hAnsi="Garamond" w:cs="Arial"/>
                <w:b/>
                <w:sz w:val="24"/>
                <w:szCs w:val="24"/>
              </w:rPr>
              <w:t>Prezzo offerto (in cifre e in lettere)</w:t>
            </w:r>
          </w:p>
          <w:p w:rsidRPr="00196A93" w:rsidR="00035034" w:rsidP="00694B66" w:rsidRDefault="00035034" w14:paraId="53FC249B" w14:textId="57230B56">
            <w:pPr>
              <w:jc w:val="center"/>
              <w:rPr>
                <w:rFonts w:ascii="Garamond" w:hAnsi="Garamond" w:cs="Arial"/>
                <w:b/>
                <w:sz w:val="24"/>
                <w:szCs w:val="24"/>
              </w:rPr>
            </w:pPr>
          </w:p>
          <w:p w:rsidRPr="00196A93" w:rsidR="00035034" w:rsidP="00694B66" w:rsidRDefault="00035034" w14:paraId="0B15200F" w14:textId="77777777">
            <w:pPr>
              <w:jc w:val="center"/>
              <w:rPr>
                <w:rFonts w:ascii="Garamond" w:hAnsi="Garamond" w:cs="Arial"/>
                <w:b/>
                <w:sz w:val="24"/>
                <w:szCs w:val="24"/>
              </w:rPr>
            </w:pPr>
          </w:p>
        </w:tc>
        <w:tc>
          <w:tcPr>
            <w:tcW w:w="1542" w:type="pct"/>
            <w:tcBorders>
              <w:top w:val="single" w:color="auto" w:sz="4" w:space="0"/>
              <w:left w:val="nil"/>
              <w:bottom w:val="single" w:color="auto" w:sz="4" w:space="0"/>
              <w:right w:val="single" w:color="auto" w:sz="4" w:space="0"/>
            </w:tcBorders>
            <w:shd w:val="clear" w:color="auto" w:fill="548DD4" w:themeFill="text2" w:themeFillTint="99"/>
            <w:tcMar/>
            <w:vAlign w:val="center"/>
            <w:hideMark/>
          </w:tcPr>
          <w:p w:rsidRPr="00196A93" w:rsidR="00035034" w:rsidP="00694B66" w:rsidRDefault="00035034" w14:paraId="0E1DCE4B" w14:textId="77777777">
            <w:pPr>
              <w:jc w:val="center"/>
              <w:rPr>
                <w:rFonts w:ascii="Garamond" w:hAnsi="Garamond" w:cs="Arial"/>
                <w:b/>
                <w:sz w:val="24"/>
                <w:szCs w:val="24"/>
              </w:rPr>
            </w:pPr>
          </w:p>
          <w:p w:rsidRPr="00196A93" w:rsidR="00035034" w:rsidP="001C6E2D" w:rsidRDefault="00F8199C" w14:paraId="48733ED4" w14:textId="5F471CAC">
            <w:pPr>
              <w:jc w:val="center"/>
              <w:rPr>
                <w:rFonts w:ascii="Garamond" w:hAnsi="Garamond" w:cs="Arial"/>
                <w:b/>
                <w:sz w:val="24"/>
                <w:szCs w:val="24"/>
              </w:rPr>
            </w:pPr>
            <w:r w:rsidRPr="00196A93">
              <w:rPr>
                <w:rFonts w:ascii="Garamond" w:hAnsi="Garamond" w:cs="Arial"/>
                <w:b/>
                <w:sz w:val="24"/>
                <w:szCs w:val="24"/>
              </w:rPr>
              <w:t xml:space="preserve">Ribasso globale percentuale, unico e incondizionato, </w:t>
            </w:r>
            <w:r w:rsidRPr="00196A93" w:rsidR="00035034">
              <w:rPr>
                <w:rFonts w:ascii="Garamond" w:hAnsi="Garamond" w:cs="Arial"/>
                <w:b/>
                <w:sz w:val="24"/>
                <w:szCs w:val="24"/>
              </w:rPr>
              <w:t xml:space="preserve">per tutte le </w:t>
            </w:r>
            <w:r w:rsidRPr="00196A93" w:rsidR="005D391D">
              <w:rPr>
                <w:rFonts w:ascii="Garamond" w:hAnsi="Garamond" w:cs="Arial"/>
                <w:b/>
                <w:sz w:val="24"/>
                <w:szCs w:val="24"/>
              </w:rPr>
              <w:t>5</w:t>
            </w:r>
            <w:r w:rsidRPr="00196A93" w:rsidR="00035034">
              <w:rPr>
                <w:rFonts w:ascii="Garamond" w:hAnsi="Garamond" w:cs="Arial"/>
                <w:b/>
                <w:sz w:val="24"/>
                <w:szCs w:val="24"/>
              </w:rPr>
              <w:t xml:space="preserve"> Linee di Azione</w:t>
            </w:r>
          </w:p>
        </w:tc>
      </w:tr>
      <w:tr w:rsidRPr="00196A93" w:rsidR="00035034" w:rsidTr="5F834485" w14:paraId="5BBC41FE" w14:textId="77777777">
        <w:trPr>
          <w:trHeight w:val="608"/>
          <w:jc w:val="center"/>
        </w:trPr>
        <w:tc>
          <w:tcPr>
            <w:tcW w:w="1519" w:type="pct"/>
            <w:tcBorders>
              <w:left w:val="single" w:color="auto" w:sz="4" w:space="0"/>
              <w:bottom w:val="single" w:color="auto" w:sz="4" w:space="0"/>
              <w:right w:val="single" w:color="auto" w:sz="4" w:space="0"/>
            </w:tcBorders>
            <w:tcMar/>
          </w:tcPr>
          <w:p w:rsidRPr="00196A93" w:rsidR="00035034" w:rsidP="72EB82A0" w:rsidRDefault="00035034" w14:paraId="52B13BE3" w14:textId="2DAED806">
            <w:pPr>
              <w:jc w:val="center"/>
              <w:rPr>
                <w:rFonts w:ascii="Garamond" w:hAnsi="Garamond" w:cs="Arial"/>
                <w:sz w:val="24"/>
                <w:szCs w:val="24"/>
                <w:highlight w:val="yellow"/>
              </w:rPr>
            </w:pPr>
          </w:p>
          <w:p w:rsidRPr="00196A93" w:rsidR="00B91E97" w:rsidP="00CE5D5C" w:rsidRDefault="47CE65A7" w14:paraId="50998C79" w14:textId="6CC230D0">
            <w:pPr>
              <w:jc w:val="center"/>
              <w:rPr>
                <w:rFonts w:ascii="Garamond" w:hAnsi="Garamond" w:cs="Arial"/>
                <w:b/>
                <w:bCs/>
                <w:sz w:val="24"/>
                <w:szCs w:val="24"/>
              </w:rPr>
            </w:pPr>
            <w:r w:rsidRPr="00196A93">
              <w:rPr>
                <w:rFonts w:ascii="Garamond" w:hAnsi="Garamond" w:cs="Arial"/>
                <w:b/>
                <w:bCs/>
                <w:sz w:val="24"/>
                <w:szCs w:val="24"/>
              </w:rPr>
              <w:t xml:space="preserve">€ </w:t>
            </w:r>
            <w:r w:rsidRPr="00196A93" w:rsidR="001C3A9D">
              <w:rPr>
                <w:rFonts w:ascii="Garamond" w:hAnsi="Garamond" w:cs="Arial"/>
                <w:b/>
                <w:bCs/>
                <w:sz w:val="24"/>
                <w:szCs w:val="24"/>
              </w:rPr>
              <w:t>57</w:t>
            </w:r>
            <w:r w:rsidRPr="00196A93" w:rsidR="005D391D">
              <w:rPr>
                <w:rFonts w:ascii="Garamond" w:hAnsi="Garamond" w:cs="Arial"/>
                <w:b/>
                <w:bCs/>
                <w:sz w:val="24"/>
                <w:szCs w:val="24"/>
              </w:rPr>
              <w:t>0.000,00</w:t>
            </w:r>
          </w:p>
          <w:p w:rsidRPr="00196A93" w:rsidR="00035034" w:rsidP="72EB82A0" w:rsidRDefault="47CE65A7" w14:paraId="39F4C494" w14:textId="10FF4678">
            <w:pPr>
              <w:jc w:val="center"/>
              <w:rPr>
                <w:rFonts w:ascii="Garamond" w:hAnsi="Garamond" w:cs="Arial"/>
                <w:b/>
                <w:bCs/>
                <w:sz w:val="24"/>
                <w:szCs w:val="24"/>
                <w:highlight w:val="yellow"/>
              </w:rPr>
            </w:pPr>
            <w:r w:rsidRPr="00196A93">
              <w:rPr>
                <w:rFonts w:ascii="Garamond" w:hAnsi="Garamond" w:cs="Arial"/>
                <w:b/>
                <w:bCs/>
                <w:sz w:val="24"/>
                <w:szCs w:val="24"/>
              </w:rPr>
              <w:t xml:space="preserve">(euro </w:t>
            </w:r>
            <w:proofErr w:type="spellStart"/>
            <w:r w:rsidRPr="00196A93" w:rsidR="001C3A9D">
              <w:rPr>
                <w:rFonts w:ascii="Garamond" w:hAnsi="Garamond" w:cs="Arial"/>
                <w:b/>
                <w:bCs/>
                <w:sz w:val="24"/>
                <w:szCs w:val="24"/>
              </w:rPr>
              <w:t>cinquecentosetta</w:t>
            </w:r>
            <w:r w:rsidRPr="00196A93" w:rsidR="005D391D">
              <w:rPr>
                <w:rFonts w:ascii="Garamond" w:hAnsi="Garamond" w:cs="Arial"/>
                <w:b/>
                <w:bCs/>
                <w:sz w:val="24"/>
                <w:szCs w:val="24"/>
              </w:rPr>
              <w:t>ntamila</w:t>
            </w:r>
            <w:proofErr w:type="spellEnd"/>
            <w:r w:rsidRPr="00196A93">
              <w:rPr>
                <w:rFonts w:ascii="Garamond" w:hAnsi="Garamond" w:cs="Arial"/>
                <w:b/>
                <w:bCs/>
                <w:sz w:val="24"/>
                <w:szCs w:val="24"/>
              </w:rPr>
              <w:t>)</w:t>
            </w:r>
          </w:p>
        </w:tc>
        <w:tc>
          <w:tcPr>
            <w:tcW w:w="1939" w:type="pct"/>
            <w:tcBorders>
              <w:left w:val="single" w:color="auto" w:sz="4" w:space="0"/>
              <w:bottom w:val="single" w:color="auto" w:sz="4" w:space="0"/>
              <w:right w:val="single" w:color="auto" w:sz="4" w:space="0"/>
            </w:tcBorders>
            <w:shd w:val="clear" w:color="auto" w:fill="auto"/>
            <w:tcMar/>
            <w:vAlign w:val="bottom"/>
            <w:hideMark/>
          </w:tcPr>
          <w:p w:rsidRPr="00196A93" w:rsidR="00035034" w:rsidP="00473322" w:rsidRDefault="00035034" w14:paraId="7E263934" w14:textId="77777777">
            <w:pPr>
              <w:jc w:val="center"/>
              <w:rPr>
                <w:rFonts w:ascii="Garamond" w:hAnsi="Garamond" w:cs="Arial"/>
                <w:sz w:val="24"/>
                <w:szCs w:val="24"/>
              </w:rPr>
            </w:pPr>
          </w:p>
          <w:p w:rsidR="00CE5D5C" w:rsidP="5F834485" w:rsidRDefault="00CE5D5C" w14:paraId="60BA42A8" w14:textId="6FD88392">
            <w:pPr>
              <w:pStyle w:val="Corpotesto"/>
              <w:widowControl w:val="1"/>
              <w:spacing w:after="60" w:line="360" w:lineRule="auto"/>
              <w:ind w:right="0"/>
              <w:jc w:val="center"/>
              <w:rPr>
                <w:rFonts w:ascii="Garamond" w:hAnsi="Garamond" w:cs="Arial"/>
                <w:b w:val="1"/>
                <w:bCs w:val="1"/>
              </w:rPr>
            </w:pPr>
            <w:r w:rsidRPr="5F834485" w:rsidR="00CE5D5C">
              <w:rPr>
                <w:rFonts w:ascii="Garamond" w:hAnsi="Garamond" w:cs="Arial"/>
                <w:b w:val="1"/>
                <w:bCs w:val="1"/>
              </w:rPr>
              <w:t>€</w:t>
            </w:r>
          </w:p>
          <w:p w:rsidRPr="00196A93" w:rsidR="00035034" w:rsidP="5F834485" w:rsidRDefault="00CE5D5C" w14:paraId="52B28C39" w14:textId="69C346F4">
            <w:pPr>
              <w:pStyle w:val="Corpotesto"/>
              <w:widowControl w:val="1"/>
              <w:spacing w:after="60" w:line="360" w:lineRule="auto"/>
              <w:ind w:right="0"/>
              <w:jc w:val="center"/>
              <w:rPr>
                <w:rFonts w:ascii="Garamond" w:hAnsi="Garamond" w:cs="Arial"/>
                <w:b w:val="1"/>
                <w:bCs w:val="1"/>
              </w:rPr>
            </w:pPr>
            <w:r w:rsidRPr="5F834485" w:rsidR="00CE5D5C">
              <w:rPr>
                <w:rFonts w:ascii="Garamond" w:hAnsi="Garamond" w:cs="Arial"/>
                <w:b w:val="1"/>
                <w:bCs w:val="1"/>
              </w:rPr>
              <w:t xml:space="preserve">Euro </w:t>
            </w:r>
            <w:r w:rsidRPr="5F834485" w:rsidR="001C3A9D">
              <w:rPr>
                <w:rFonts w:ascii="Garamond" w:hAnsi="Garamond" w:cs="Arial"/>
                <w:b w:val="1"/>
                <w:bCs w:val="1"/>
              </w:rPr>
              <w:t>/00</w:t>
            </w:r>
          </w:p>
          <w:p w:rsidRPr="00196A93" w:rsidR="00035034" w:rsidP="00473322" w:rsidRDefault="00035034" w14:paraId="26BA36E2" w14:textId="77777777">
            <w:pPr>
              <w:jc w:val="center"/>
              <w:rPr>
                <w:rFonts w:ascii="Garamond" w:hAnsi="Garamond" w:cs="Arial"/>
                <w:sz w:val="24"/>
                <w:szCs w:val="24"/>
              </w:rPr>
            </w:pPr>
          </w:p>
          <w:p w:rsidRPr="00196A93" w:rsidR="00035034" w:rsidP="00473322" w:rsidRDefault="00035034" w14:paraId="50D83D37" w14:textId="77777777">
            <w:pPr>
              <w:jc w:val="center"/>
              <w:rPr>
                <w:rFonts w:ascii="Garamond" w:hAnsi="Garamond" w:cs="Arial"/>
                <w:sz w:val="24"/>
                <w:szCs w:val="24"/>
              </w:rPr>
            </w:pPr>
          </w:p>
        </w:tc>
        <w:tc>
          <w:tcPr>
            <w:tcW w:w="1542" w:type="pct"/>
            <w:tcBorders>
              <w:left w:val="nil"/>
              <w:bottom w:val="single" w:color="auto" w:sz="4" w:space="0"/>
              <w:right w:val="single" w:color="auto" w:sz="4" w:space="0"/>
            </w:tcBorders>
            <w:shd w:val="clear" w:color="auto" w:fill="auto"/>
            <w:noWrap/>
            <w:tcMar/>
            <w:vAlign w:val="center"/>
            <w:hideMark/>
          </w:tcPr>
          <w:p w:rsidRPr="00196A93" w:rsidR="00035034" w:rsidP="003328F0" w:rsidRDefault="00035034" w14:paraId="4ECECE65" w14:textId="7E1B5125">
            <w:pPr>
              <w:pStyle w:val="Corpotesto"/>
              <w:widowControl/>
              <w:spacing w:after="60" w:line="360" w:lineRule="auto"/>
              <w:ind w:left="108" w:right="0"/>
              <w:jc w:val="left"/>
              <w:rPr>
                <w:rFonts w:ascii="Garamond" w:hAnsi="Garamond" w:cs="Arial"/>
                <w:b/>
              </w:rPr>
            </w:pPr>
            <w:r w:rsidRPr="00196A93">
              <w:rPr>
                <w:rFonts w:ascii="Garamond" w:hAnsi="Garamond" w:cs="Arial"/>
                <w:b/>
              </w:rPr>
              <w:t>(in cifre) _________%</w:t>
            </w:r>
          </w:p>
          <w:p w:rsidRPr="00196A93" w:rsidR="00035034" w:rsidP="003328F0" w:rsidRDefault="00035034" w14:paraId="6ED0CFAE" w14:textId="79050022">
            <w:pPr>
              <w:ind w:left="108"/>
              <w:rPr>
                <w:rFonts w:ascii="Garamond" w:hAnsi="Garamond"/>
                <w:sz w:val="24"/>
                <w:szCs w:val="24"/>
              </w:rPr>
            </w:pPr>
            <w:r w:rsidRPr="00196A93">
              <w:rPr>
                <w:rFonts w:ascii="Garamond" w:hAnsi="Garamond" w:cs="Arial"/>
                <w:b/>
                <w:sz w:val="24"/>
                <w:szCs w:val="24"/>
              </w:rPr>
              <w:t>(in lettere) _______per cento</w:t>
            </w:r>
          </w:p>
        </w:tc>
      </w:tr>
    </w:tbl>
    <w:p w:rsidRPr="00196A93" w:rsidR="00666047" w:rsidP="007D3CC7" w:rsidRDefault="00666047" w14:paraId="3D588746" w14:textId="7FBF1ED3">
      <w:pPr>
        <w:pStyle w:val="Rientrocorpodeltesto"/>
        <w:spacing w:line="360" w:lineRule="auto"/>
        <w:ind w:left="0"/>
        <w:jc w:val="both"/>
        <w:rPr>
          <w:rFonts w:ascii="Garamond" w:hAnsi="Garamond"/>
        </w:rPr>
      </w:pPr>
    </w:p>
    <w:p w:rsidRPr="00196A93" w:rsidR="005D391D" w:rsidP="00F207E3" w:rsidRDefault="005D391D" w14:paraId="1F9AF7B4" w14:textId="589246F4">
      <w:pPr>
        <w:pStyle w:val="Intestazione"/>
        <w:spacing w:line="360" w:lineRule="auto"/>
        <w:ind w:left="284"/>
        <w:jc w:val="both"/>
        <w:rPr>
          <w:rFonts w:ascii="Garamond" w:hAnsi="Garamond" w:cs="Verdana"/>
          <w:b/>
          <w:bCs/>
          <w:snapToGrid w:val="0"/>
          <w:sz w:val="24"/>
          <w:szCs w:val="24"/>
          <w:u w:val="single"/>
        </w:rPr>
      </w:pPr>
      <w:r w:rsidRPr="00196A93">
        <w:rPr>
          <w:rFonts w:ascii="Garamond" w:hAnsi="Garamond" w:cs="Verdana"/>
          <w:b/>
          <w:bCs/>
          <w:snapToGrid w:val="0"/>
          <w:sz w:val="24"/>
          <w:szCs w:val="24"/>
          <w:u w:val="single"/>
        </w:rPr>
        <w:t xml:space="preserve">Linee di Azione </w:t>
      </w:r>
      <w:r w:rsidRPr="00196A93" w:rsidR="00427EC9">
        <w:rPr>
          <w:rFonts w:ascii="Garamond" w:hAnsi="Garamond" w:cs="Verdana"/>
          <w:b/>
          <w:bCs/>
          <w:snapToGrid w:val="0"/>
          <w:sz w:val="24"/>
          <w:szCs w:val="24"/>
          <w:u w:val="single"/>
        </w:rPr>
        <w:t>Aggiuntive A e B</w:t>
      </w:r>
      <w:r w:rsidRPr="00196A93">
        <w:rPr>
          <w:rFonts w:ascii="Garamond" w:hAnsi="Garamond" w:cs="Verdana"/>
          <w:b/>
          <w:bCs/>
          <w:snapToGrid w:val="0"/>
          <w:sz w:val="24"/>
          <w:szCs w:val="24"/>
          <w:u w:val="single"/>
        </w:rPr>
        <w:t>:</w:t>
      </w:r>
    </w:p>
    <w:tbl>
      <w:tblPr>
        <w:tblW w:w="5000" w:type="pct"/>
        <w:jc w:val="center"/>
        <w:tblCellMar>
          <w:left w:w="70" w:type="dxa"/>
          <w:right w:w="70" w:type="dxa"/>
        </w:tblCellMar>
        <w:tblLook w:val="04A0" w:firstRow="1" w:lastRow="0" w:firstColumn="1" w:lastColumn="0" w:noHBand="0" w:noVBand="1"/>
      </w:tblPr>
      <w:tblGrid>
        <w:gridCol w:w="3112"/>
        <w:gridCol w:w="2977"/>
        <w:gridCol w:w="3539"/>
      </w:tblGrid>
      <w:tr w:rsidRPr="00196A93" w:rsidR="00196A93" w:rsidTr="5F834485" w14:paraId="69A76E20" w14:textId="77777777">
        <w:trPr>
          <w:trHeight w:val="897"/>
          <w:jc w:val="center"/>
        </w:trPr>
        <w:tc>
          <w:tcPr>
            <w:tcW w:w="1616" w:type="pct"/>
            <w:tcBorders>
              <w:top w:val="single" w:color="auto" w:sz="4" w:space="0"/>
              <w:left w:val="single" w:color="auto" w:sz="4" w:space="0"/>
              <w:bottom w:val="single" w:color="auto" w:sz="4" w:space="0"/>
              <w:right w:val="single" w:color="auto" w:sz="4" w:space="0"/>
            </w:tcBorders>
            <w:shd w:val="clear" w:color="auto" w:fill="548DD4" w:themeFill="text2" w:themeFillTint="99"/>
            <w:tcMar/>
            <w:vAlign w:val="center"/>
          </w:tcPr>
          <w:p w:rsidRPr="00196A93" w:rsidR="005D391D" w:rsidP="00C64CAB" w:rsidRDefault="005D391D" w14:paraId="171D6A6B" w14:textId="77777777">
            <w:pPr>
              <w:jc w:val="center"/>
              <w:rPr>
                <w:rFonts w:ascii="Garamond" w:hAnsi="Garamond" w:cs="Arial"/>
                <w:b/>
                <w:sz w:val="24"/>
                <w:szCs w:val="24"/>
              </w:rPr>
            </w:pPr>
          </w:p>
          <w:p w:rsidRPr="00196A93" w:rsidR="005D391D" w:rsidP="001E45AD" w:rsidRDefault="005D391D" w14:paraId="5E883CEC" w14:textId="1A0637BA">
            <w:pPr>
              <w:jc w:val="center"/>
              <w:rPr>
                <w:rFonts w:ascii="Garamond" w:hAnsi="Garamond" w:cs="Arial"/>
                <w:b/>
                <w:sz w:val="24"/>
                <w:szCs w:val="24"/>
              </w:rPr>
            </w:pPr>
            <w:r w:rsidRPr="00196A93">
              <w:rPr>
                <w:rFonts w:ascii="Garamond" w:hAnsi="Garamond" w:cs="Arial"/>
                <w:b/>
                <w:sz w:val="24"/>
                <w:szCs w:val="24"/>
              </w:rPr>
              <w:t>Prezzo a base di gara</w:t>
            </w:r>
          </w:p>
          <w:p w:rsidRPr="00196A93" w:rsidR="005D391D" w:rsidP="00C64CAB" w:rsidRDefault="005D391D" w14:paraId="2B961076" w14:textId="77777777">
            <w:pPr>
              <w:jc w:val="center"/>
              <w:rPr>
                <w:rFonts w:ascii="Garamond" w:hAnsi="Garamond" w:cs="Arial"/>
                <w:b/>
                <w:sz w:val="24"/>
                <w:szCs w:val="24"/>
              </w:rPr>
            </w:pPr>
          </w:p>
        </w:tc>
        <w:tc>
          <w:tcPr>
            <w:tcW w:w="1546" w:type="pct"/>
            <w:tcBorders>
              <w:top w:val="single" w:color="auto" w:sz="4" w:space="0"/>
              <w:left w:val="single" w:color="auto" w:sz="4" w:space="0"/>
              <w:bottom w:val="single" w:color="auto" w:sz="4" w:space="0"/>
              <w:right w:val="single" w:color="auto" w:sz="4" w:space="0"/>
            </w:tcBorders>
            <w:shd w:val="clear" w:color="auto" w:fill="548DD4" w:themeFill="text2" w:themeFillTint="99"/>
            <w:tcMar/>
            <w:vAlign w:val="center"/>
            <w:hideMark/>
          </w:tcPr>
          <w:p w:rsidRPr="00196A93" w:rsidR="005D391D" w:rsidP="00C64CAB" w:rsidRDefault="005D391D" w14:paraId="370259D5" w14:textId="77777777">
            <w:pPr>
              <w:jc w:val="center"/>
              <w:rPr>
                <w:rFonts w:ascii="Garamond" w:hAnsi="Garamond" w:cs="Arial"/>
                <w:b/>
                <w:sz w:val="24"/>
                <w:szCs w:val="24"/>
              </w:rPr>
            </w:pPr>
          </w:p>
          <w:p w:rsidRPr="00196A93" w:rsidR="005D391D" w:rsidP="00C64CAB" w:rsidRDefault="005D391D" w14:paraId="703D077C" w14:textId="77777777">
            <w:pPr>
              <w:jc w:val="center"/>
              <w:rPr>
                <w:rFonts w:ascii="Garamond" w:hAnsi="Garamond" w:cs="Arial"/>
                <w:b/>
                <w:sz w:val="24"/>
                <w:szCs w:val="24"/>
              </w:rPr>
            </w:pPr>
            <w:r w:rsidRPr="00196A93">
              <w:rPr>
                <w:rFonts w:ascii="Garamond" w:hAnsi="Garamond" w:cs="Arial"/>
                <w:b/>
                <w:sz w:val="24"/>
                <w:szCs w:val="24"/>
              </w:rPr>
              <w:t>Prezzo offerto (in cifre e in lettere)</w:t>
            </w:r>
          </w:p>
          <w:p w:rsidRPr="00196A93" w:rsidR="005D391D" w:rsidP="00C64CAB" w:rsidRDefault="005D391D" w14:paraId="70550858" w14:textId="77777777">
            <w:pPr>
              <w:jc w:val="center"/>
              <w:rPr>
                <w:rFonts w:ascii="Garamond" w:hAnsi="Garamond" w:cs="Arial"/>
                <w:b/>
                <w:sz w:val="24"/>
                <w:szCs w:val="24"/>
              </w:rPr>
            </w:pPr>
          </w:p>
          <w:p w:rsidRPr="00196A93" w:rsidR="005D391D" w:rsidP="00C64CAB" w:rsidRDefault="005D391D" w14:paraId="092E122E" w14:textId="77777777">
            <w:pPr>
              <w:jc w:val="center"/>
              <w:rPr>
                <w:rFonts w:ascii="Garamond" w:hAnsi="Garamond" w:cs="Arial"/>
                <w:b/>
                <w:sz w:val="24"/>
                <w:szCs w:val="24"/>
              </w:rPr>
            </w:pPr>
          </w:p>
        </w:tc>
        <w:tc>
          <w:tcPr>
            <w:tcW w:w="1839" w:type="pct"/>
            <w:tcBorders>
              <w:top w:val="single" w:color="auto" w:sz="4" w:space="0"/>
              <w:left w:val="nil"/>
              <w:bottom w:val="single" w:color="auto" w:sz="4" w:space="0"/>
              <w:right w:val="single" w:color="auto" w:sz="4" w:space="0"/>
            </w:tcBorders>
            <w:shd w:val="clear" w:color="auto" w:fill="548DD4" w:themeFill="text2" w:themeFillTint="99"/>
            <w:tcMar/>
            <w:vAlign w:val="center"/>
            <w:hideMark/>
          </w:tcPr>
          <w:p w:rsidRPr="00196A93" w:rsidR="005D391D" w:rsidP="00C64CAB" w:rsidRDefault="005D391D" w14:paraId="477C2C14" w14:textId="77777777">
            <w:pPr>
              <w:jc w:val="center"/>
              <w:rPr>
                <w:rFonts w:ascii="Garamond" w:hAnsi="Garamond" w:cs="Arial"/>
                <w:b/>
                <w:sz w:val="24"/>
                <w:szCs w:val="24"/>
              </w:rPr>
            </w:pPr>
          </w:p>
          <w:p w:rsidRPr="00196A93" w:rsidR="005D391D" w:rsidP="003328F0" w:rsidRDefault="005D391D" w14:paraId="2F0F7E0D" w14:textId="422E80DA">
            <w:pPr>
              <w:jc w:val="center"/>
              <w:rPr>
                <w:rFonts w:ascii="Garamond" w:hAnsi="Garamond" w:cs="Arial"/>
                <w:b/>
                <w:sz w:val="24"/>
                <w:szCs w:val="24"/>
              </w:rPr>
            </w:pPr>
            <w:r w:rsidRPr="00196A93">
              <w:rPr>
                <w:rFonts w:ascii="Garamond" w:hAnsi="Garamond" w:cs="Arial"/>
                <w:b/>
                <w:sz w:val="24"/>
                <w:szCs w:val="24"/>
              </w:rPr>
              <w:t>Ribasso globale percentuale, unico e incondizionato, per tutte le Linee di Azione aggiuntive</w:t>
            </w:r>
          </w:p>
          <w:p w:rsidRPr="00196A93" w:rsidR="005D391D" w:rsidP="00C64CAB" w:rsidRDefault="005D391D" w14:paraId="01B3CC0B" w14:textId="00637D83">
            <w:pPr>
              <w:jc w:val="center"/>
              <w:rPr>
                <w:rFonts w:ascii="Garamond" w:hAnsi="Garamond" w:cs="Arial"/>
                <w:b/>
                <w:sz w:val="24"/>
                <w:szCs w:val="24"/>
              </w:rPr>
            </w:pPr>
          </w:p>
        </w:tc>
      </w:tr>
      <w:tr w:rsidRPr="00196A93" w:rsidR="003328F0" w:rsidTr="5F834485" w14:paraId="0FEB3BFB" w14:textId="77777777">
        <w:trPr>
          <w:trHeight w:val="608"/>
          <w:jc w:val="center"/>
        </w:trPr>
        <w:tc>
          <w:tcPr>
            <w:tcW w:w="1616" w:type="pct"/>
            <w:tcBorders>
              <w:left w:val="single" w:color="auto" w:sz="4" w:space="0"/>
              <w:bottom w:val="single" w:color="auto" w:sz="4" w:space="0"/>
              <w:right w:val="single" w:color="auto" w:sz="4" w:space="0"/>
            </w:tcBorders>
            <w:tcMar/>
          </w:tcPr>
          <w:p w:rsidRPr="00196A93" w:rsidR="005D391D" w:rsidP="00C64CAB" w:rsidRDefault="005D391D" w14:paraId="5738C14E" w14:textId="77777777">
            <w:pPr>
              <w:jc w:val="center"/>
              <w:rPr>
                <w:rFonts w:ascii="Garamond" w:hAnsi="Garamond" w:cs="Arial"/>
                <w:sz w:val="24"/>
                <w:szCs w:val="24"/>
              </w:rPr>
            </w:pPr>
          </w:p>
          <w:p w:rsidRPr="00196A93" w:rsidR="005D391D" w:rsidP="00C64CAB" w:rsidRDefault="005D391D" w14:paraId="375CAB99" w14:textId="77777777">
            <w:pPr>
              <w:jc w:val="center"/>
              <w:rPr>
                <w:rFonts w:ascii="Garamond" w:hAnsi="Garamond" w:cs="Arial"/>
                <w:sz w:val="24"/>
                <w:szCs w:val="24"/>
              </w:rPr>
            </w:pPr>
          </w:p>
          <w:p w:rsidRPr="00196A93" w:rsidR="005D391D" w:rsidP="00C64CAB" w:rsidRDefault="005D391D" w14:paraId="792FD363" w14:textId="16B9FCD0">
            <w:pPr>
              <w:jc w:val="center"/>
              <w:rPr>
                <w:rFonts w:ascii="Garamond" w:hAnsi="Garamond" w:cs="Arial"/>
                <w:b/>
                <w:sz w:val="24"/>
                <w:szCs w:val="24"/>
              </w:rPr>
            </w:pPr>
            <w:r w:rsidRPr="00196A93">
              <w:rPr>
                <w:rFonts w:ascii="Garamond" w:hAnsi="Garamond" w:cs="Arial"/>
                <w:b/>
                <w:sz w:val="24"/>
                <w:szCs w:val="24"/>
              </w:rPr>
              <w:t xml:space="preserve">€ </w:t>
            </w:r>
            <w:r w:rsidRPr="00196A93" w:rsidR="00427EC9">
              <w:rPr>
                <w:rFonts w:ascii="Garamond" w:hAnsi="Garamond" w:cs="Arial"/>
                <w:b/>
                <w:sz w:val="24"/>
                <w:szCs w:val="24"/>
              </w:rPr>
              <w:t>6</w:t>
            </w:r>
            <w:r w:rsidRPr="00196A93">
              <w:rPr>
                <w:rFonts w:ascii="Garamond" w:hAnsi="Garamond" w:cs="Arial"/>
                <w:b/>
                <w:sz w:val="24"/>
                <w:szCs w:val="24"/>
              </w:rPr>
              <w:t>0.000,00</w:t>
            </w:r>
          </w:p>
          <w:p w:rsidRPr="00196A93" w:rsidR="005D391D" w:rsidP="00427EC9" w:rsidRDefault="005D391D" w14:paraId="3ACD6FC1" w14:textId="28CC2910">
            <w:pPr>
              <w:jc w:val="center"/>
              <w:rPr>
                <w:rFonts w:ascii="Garamond" w:hAnsi="Garamond" w:cs="Arial"/>
                <w:b/>
                <w:sz w:val="24"/>
                <w:szCs w:val="24"/>
              </w:rPr>
            </w:pPr>
            <w:r w:rsidRPr="00196A93">
              <w:rPr>
                <w:rFonts w:ascii="Garamond" w:hAnsi="Garamond" w:cs="Arial"/>
                <w:b/>
                <w:sz w:val="24"/>
                <w:szCs w:val="24"/>
              </w:rPr>
              <w:t xml:space="preserve">(euro </w:t>
            </w:r>
            <w:r w:rsidRPr="00196A93" w:rsidR="00427EC9">
              <w:rPr>
                <w:rFonts w:ascii="Garamond" w:hAnsi="Garamond" w:cs="Arial"/>
                <w:b/>
                <w:sz w:val="24"/>
                <w:szCs w:val="24"/>
              </w:rPr>
              <w:t>sessantamila</w:t>
            </w:r>
            <w:r w:rsidRPr="00196A93">
              <w:rPr>
                <w:rFonts w:ascii="Garamond" w:hAnsi="Garamond" w:cs="Arial"/>
                <w:b/>
                <w:sz w:val="24"/>
                <w:szCs w:val="24"/>
              </w:rPr>
              <w:t>)</w:t>
            </w:r>
          </w:p>
        </w:tc>
        <w:tc>
          <w:tcPr>
            <w:tcW w:w="1546" w:type="pct"/>
            <w:tcBorders>
              <w:left w:val="single" w:color="auto" w:sz="4" w:space="0"/>
              <w:bottom w:val="single" w:color="auto" w:sz="4" w:space="0"/>
              <w:right w:val="single" w:color="auto" w:sz="4" w:space="0"/>
            </w:tcBorders>
            <w:shd w:val="clear" w:color="auto" w:fill="auto"/>
            <w:tcMar/>
            <w:vAlign w:val="bottom"/>
            <w:hideMark/>
          </w:tcPr>
          <w:p w:rsidRPr="00196A93" w:rsidR="005D391D" w:rsidP="00C64CAB" w:rsidRDefault="005D391D" w14:paraId="76452370" w14:textId="77777777">
            <w:pPr>
              <w:jc w:val="center"/>
              <w:rPr>
                <w:rFonts w:ascii="Garamond" w:hAnsi="Garamond" w:cs="Arial"/>
                <w:sz w:val="24"/>
                <w:szCs w:val="24"/>
              </w:rPr>
            </w:pPr>
          </w:p>
          <w:p w:rsidRPr="00196A93" w:rsidR="005D391D" w:rsidP="5F834485" w:rsidRDefault="005D391D" w14:paraId="6FE2F47E" w14:textId="3F678E25">
            <w:pPr>
              <w:pStyle w:val="Corpotesto"/>
              <w:widowControl w:val="1"/>
              <w:spacing w:after="60" w:line="360" w:lineRule="auto"/>
              <w:ind w:right="0"/>
              <w:jc w:val="center"/>
              <w:rPr>
                <w:rFonts w:ascii="Garamond" w:hAnsi="Garamond" w:cs="Arial"/>
                <w:b w:val="1"/>
                <w:bCs w:val="1"/>
                <w:sz w:val="24"/>
                <w:szCs w:val="24"/>
              </w:rPr>
            </w:pPr>
            <w:r w:rsidRPr="5F834485" w:rsidR="00427EC9">
              <w:rPr>
                <w:rFonts w:ascii="Garamond" w:hAnsi="Garamond" w:cs="Arial"/>
                <w:b w:val="1"/>
                <w:bCs w:val="1"/>
              </w:rPr>
              <w:t xml:space="preserve">€ </w:t>
            </w:r>
            <w:r w:rsidRPr="5F834485" w:rsidR="005D391D">
              <w:rPr>
                <w:rFonts w:ascii="Garamond" w:hAnsi="Garamond" w:cs="Arial"/>
                <w:b w:val="1"/>
                <w:bCs w:val="1"/>
                <w:sz w:val="24"/>
                <w:szCs w:val="24"/>
              </w:rPr>
              <w:t>Euro</w:t>
            </w:r>
            <w:r w:rsidRPr="5F834485" w:rsidR="00427EC9">
              <w:rPr>
                <w:rFonts w:ascii="Garamond" w:hAnsi="Garamond" w:cs="Arial"/>
                <w:b w:val="1"/>
                <w:bCs w:val="1"/>
                <w:sz w:val="24"/>
                <w:szCs w:val="24"/>
              </w:rPr>
              <w:t xml:space="preserve"> /00</w:t>
            </w:r>
          </w:p>
          <w:p w:rsidRPr="00196A93" w:rsidR="005D391D" w:rsidP="00C64CAB" w:rsidRDefault="005D391D" w14:paraId="70CA7557" w14:textId="77777777">
            <w:pPr>
              <w:jc w:val="center"/>
              <w:rPr>
                <w:rFonts w:ascii="Garamond" w:hAnsi="Garamond" w:cs="Arial"/>
                <w:sz w:val="24"/>
                <w:szCs w:val="24"/>
              </w:rPr>
            </w:pPr>
          </w:p>
          <w:p w:rsidRPr="00196A93" w:rsidR="005D391D" w:rsidP="00C64CAB" w:rsidRDefault="005D391D" w14:paraId="22047648" w14:textId="77777777">
            <w:pPr>
              <w:jc w:val="center"/>
              <w:rPr>
                <w:rFonts w:ascii="Garamond" w:hAnsi="Garamond" w:cs="Arial"/>
                <w:sz w:val="24"/>
                <w:szCs w:val="24"/>
              </w:rPr>
            </w:pPr>
          </w:p>
        </w:tc>
        <w:tc>
          <w:tcPr>
            <w:tcW w:w="1839" w:type="pct"/>
            <w:tcBorders>
              <w:left w:val="nil"/>
              <w:bottom w:val="single" w:color="auto" w:sz="4" w:space="0"/>
              <w:right w:val="single" w:color="auto" w:sz="4" w:space="0"/>
            </w:tcBorders>
            <w:shd w:val="clear" w:color="auto" w:fill="auto"/>
            <w:noWrap/>
            <w:tcMar/>
            <w:vAlign w:val="center"/>
            <w:hideMark/>
          </w:tcPr>
          <w:p w:rsidRPr="00196A93" w:rsidR="005D391D" w:rsidP="003328F0" w:rsidRDefault="005D391D" w14:paraId="203A5C62" w14:textId="77777777">
            <w:pPr>
              <w:pStyle w:val="Corpotesto"/>
              <w:widowControl/>
              <w:spacing w:after="60" w:line="360" w:lineRule="auto"/>
              <w:ind w:left="358" w:right="0"/>
              <w:jc w:val="left"/>
              <w:rPr>
                <w:rFonts w:ascii="Garamond" w:hAnsi="Garamond" w:cs="Arial"/>
                <w:b/>
              </w:rPr>
            </w:pPr>
            <w:r w:rsidRPr="00196A93">
              <w:rPr>
                <w:rFonts w:ascii="Garamond" w:hAnsi="Garamond" w:cs="Arial"/>
                <w:b/>
              </w:rPr>
              <w:t>(in cifre) _________%</w:t>
            </w:r>
          </w:p>
          <w:p w:rsidRPr="00196A93" w:rsidR="005D391D" w:rsidP="003328F0" w:rsidRDefault="005D391D" w14:paraId="79F6E63A" w14:textId="77777777">
            <w:pPr>
              <w:ind w:left="358"/>
              <w:rPr>
                <w:rFonts w:ascii="Garamond" w:hAnsi="Garamond"/>
                <w:sz w:val="24"/>
                <w:szCs w:val="24"/>
              </w:rPr>
            </w:pPr>
            <w:r w:rsidRPr="00196A93">
              <w:rPr>
                <w:rFonts w:ascii="Garamond" w:hAnsi="Garamond" w:cs="Arial"/>
                <w:b/>
                <w:sz w:val="24"/>
                <w:szCs w:val="24"/>
              </w:rPr>
              <w:t>(in lettere) _______per cento</w:t>
            </w:r>
          </w:p>
        </w:tc>
      </w:tr>
    </w:tbl>
    <w:p w:rsidRPr="00B72BBC" w:rsidR="001C6E2D" w:rsidP="007D3CC7" w:rsidRDefault="001C6E2D" w14:paraId="630A0B8C" w14:textId="4293150A">
      <w:pPr>
        <w:pStyle w:val="Rientrocorpodeltesto"/>
        <w:spacing w:line="360" w:lineRule="auto"/>
        <w:ind w:left="0"/>
        <w:jc w:val="both"/>
        <w:rPr>
          <w:rFonts w:ascii="Garamond" w:hAnsi="Garamond"/>
        </w:rPr>
      </w:pPr>
    </w:p>
    <w:p w:rsidRPr="00B72BBC" w:rsidR="00F52219" w:rsidP="00196A93" w:rsidRDefault="00F52219" w14:paraId="5DB13E01" w14:textId="3276B49A">
      <w:pPr>
        <w:pStyle w:val="Paragrafoelenco"/>
        <w:numPr>
          <w:ilvl w:val="0"/>
          <w:numId w:val="3"/>
        </w:numPr>
        <w:ind w:left="567" w:right="-2"/>
        <w:jc w:val="both"/>
        <w:rPr>
          <w:rFonts w:ascii="Garamond" w:hAnsi="Garamond" w:cs="Verdana"/>
          <w:snapToGrid w:val="0"/>
          <w:sz w:val="24"/>
          <w:szCs w:val="24"/>
        </w:rPr>
      </w:pPr>
      <w:r w:rsidRPr="00B72BBC">
        <w:rPr>
          <w:rFonts w:ascii="Garamond" w:hAnsi="Garamond" w:cs="Verdana"/>
          <w:snapToGrid w:val="0"/>
          <w:sz w:val="24"/>
          <w:szCs w:val="24"/>
        </w:rPr>
        <w:t>gli oneri relativi alla sicurezza aziendale concernenti l’adempimento delle disposizioni in materia di salute e sicurezza sui luoghi di lavoro ex art. 95, comma 10 del D.lgs. 50/</w:t>
      </w:r>
      <w:r w:rsidRPr="00B72BBC" w:rsidR="00196A93">
        <w:rPr>
          <w:rFonts w:ascii="Garamond" w:hAnsi="Garamond" w:cs="Verdana"/>
          <w:snapToGrid w:val="0"/>
          <w:sz w:val="24"/>
          <w:szCs w:val="24"/>
        </w:rPr>
        <w:t>16:</w:t>
      </w:r>
    </w:p>
    <w:p w:rsidRPr="00B72BBC" w:rsidR="753323E2" w:rsidP="753323E2" w:rsidRDefault="753323E2" w14:paraId="0F0FB0A8" w14:textId="4E04572C">
      <w:pPr>
        <w:ind w:left="360" w:right="-2"/>
        <w:jc w:val="both"/>
        <w:rPr>
          <w:rFonts w:ascii="Garamond" w:hAnsi="Garamond" w:cs="Verdana"/>
          <w:sz w:val="24"/>
          <w:szCs w:val="24"/>
        </w:rPr>
      </w:pPr>
    </w:p>
    <w:p w:rsidRPr="00B72BBC" w:rsidR="00FB698E" w:rsidP="00196A93" w:rsidRDefault="00FB698E" w14:paraId="4C272CC6" w14:textId="77777777">
      <w:pPr>
        <w:pStyle w:val="Paragrafoelenco"/>
        <w:ind w:left="1843" w:right="-2"/>
        <w:jc w:val="both"/>
        <w:rPr>
          <w:rFonts w:ascii="Garamond" w:hAnsi="Garamond" w:cs="Verdana"/>
          <w:snapToGrid w:val="0"/>
          <w:sz w:val="24"/>
          <w:szCs w:val="24"/>
        </w:rPr>
      </w:pPr>
    </w:p>
    <w:p w:rsidRPr="00B72BBC" w:rsidR="00FB698E" w:rsidP="00196A93" w:rsidRDefault="00FB698E" w14:paraId="757660D9" w14:textId="0C8908B8">
      <w:pPr>
        <w:pStyle w:val="Paragrafoelenco"/>
        <w:numPr>
          <w:ilvl w:val="2"/>
          <w:numId w:val="7"/>
        </w:numPr>
        <w:autoSpaceDE w:val="0"/>
        <w:autoSpaceDN w:val="0"/>
        <w:adjustRightInd w:val="0"/>
        <w:ind w:left="1843"/>
        <w:contextualSpacing/>
        <w:jc w:val="both"/>
        <w:rPr>
          <w:rFonts w:ascii="Garamond" w:hAnsi="Garamond" w:cs="Verdana"/>
          <w:snapToGrid w:val="0"/>
          <w:sz w:val="24"/>
          <w:szCs w:val="24"/>
        </w:rPr>
      </w:pPr>
      <w:r w:rsidRPr="00B72BBC">
        <w:rPr>
          <w:rFonts w:ascii="Garamond" w:hAnsi="Garamond" w:cs="Verdana"/>
          <w:snapToGrid w:val="0"/>
          <w:sz w:val="24"/>
          <w:szCs w:val="24"/>
        </w:rPr>
        <w:t xml:space="preserve">(in cifre) </w:t>
      </w:r>
      <w:r w:rsidRPr="00B72BBC" w:rsidR="376CC2F2">
        <w:rPr>
          <w:rFonts w:ascii="Garamond" w:hAnsi="Garamond" w:cs="Verdana"/>
          <w:snapToGrid w:val="0"/>
          <w:sz w:val="24"/>
          <w:szCs w:val="24"/>
        </w:rPr>
        <w:t>€</w:t>
      </w:r>
      <w:r w:rsidRPr="00B72BBC">
        <w:rPr>
          <w:rFonts w:ascii="Garamond" w:hAnsi="Garamond" w:cs="Verdana"/>
          <w:snapToGrid w:val="0"/>
          <w:sz w:val="24"/>
          <w:szCs w:val="24"/>
        </w:rPr>
        <w:t>___________________________________</w:t>
      </w:r>
    </w:p>
    <w:p w:rsidRPr="00B72BBC" w:rsidR="00FB698E" w:rsidP="00196A93" w:rsidRDefault="00FB698E" w14:paraId="596E5A78" w14:textId="77777777">
      <w:pPr>
        <w:pStyle w:val="Paragrafoelenco"/>
        <w:autoSpaceDE w:val="0"/>
        <w:autoSpaceDN w:val="0"/>
        <w:adjustRightInd w:val="0"/>
        <w:ind w:left="1843"/>
        <w:jc w:val="both"/>
        <w:rPr>
          <w:rFonts w:ascii="Garamond" w:hAnsi="Garamond" w:cs="Verdana"/>
          <w:snapToGrid w:val="0"/>
          <w:sz w:val="24"/>
          <w:szCs w:val="24"/>
        </w:rPr>
      </w:pPr>
    </w:p>
    <w:p w:rsidRPr="00B72BBC" w:rsidR="007A2478" w:rsidP="00196A93" w:rsidRDefault="00FB698E" w14:paraId="49C718C6" w14:textId="77777777">
      <w:pPr>
        <w:pStyle w:val="Paragrafoelenco"/>
        <w:numPr>
          <w:ilvl w:val="2"/>
          <w:numId w:val="7"/>
        </w:numPr>
        <w:autoSpaceDE w:val="0"/>
        <w:autoSpaceDN w:val="0"/>
        <w:adjustRightInd w:val="0"/>
        <w:ind w:left="1843"/>
        <w:contextualSpacing/>
        <w:jc w:val="both"/>
        <w:rPr>
          <w:rFonts w:ascii="Garamond" w:hAnsi="Garamond" w:cs="Verdana"/>
          <w:snapToGrid w:val="0"/>
          <w:sz w:val="24"/>
          <w:szCs w:val="24"/>
        </w:rPr>
      </w:pPr>
      <w:r w:rsidRPr="00B72BBC">
        <w:rPr>
          <w:rFonts w:ascii="Garamond" w:hAnsi="Garamond" w:cs="Verdana"/>
          <w:snapToGrid w:val="0"/>
          <w:sz w:val="24"/>
          <w:szCs w:val="24"/>
        </w:rPr>
        <w:t>(in lettere</w:t>
      </w:r>
      <w:r w:rsidRPr="00B72BBC" w:rsidR="05AD8EEB">
        <w:rPr>
          <w:rFonts w:ascii="Garamond" w:hAnsi="Garamond" w:cs="Verdana"/>
          <w:snapToGrid w:val="0"/>
          <w:sz w:val="24"/>
          <w:szCs w:val="24"/>
        </w:rPr>
        <w:t>) euro</w:t>
      </w:r>
      <w:r w:rsidRPr="00B72BBC">
        <w:rPr>
          <w:rFonts w:ascii="Garamond" w:hAnsi="Garamond" w:cs="Verdana"/>
          <w:snapToGrid w:val="0"/>
          <w:sz w:val="24"/>
          <w:szCs w:val="24"/>
        </w:rPr>
        <w:t xml:space="preserve"> ___________</w:t>
      </w:r>
      <w:r w:rsidRPr="00B72BBC" w:rsidR="0319E5FE">
        <w:rPr>
          <w:rFonts w:ascii="Garamond" w:hAnsi="Garamond" w:cs="Verdana"/>
          <w:snapToGrid w:val="0"/>
          <w:sz w:val="24"/>
          <w:szCs w:val="24"/>
        </w:rPr>
        <w:t>/</w:t>
      </w:r>
      <w:r w:rsidRPr="00B72BBC">
        <w:rPr>
          <w:rFonts w:ascii="Garamond" w:hAnsi="Garamond" w:cs="Verdana"/>
          <w:snapToGrid w:val="0"/>
          <w:sz w:val="24"/>
          <w:szCs w:val="24"/>
        </w:rPr>
        <w:t xml:space="preserve"> ____________ </w:t>
      </w:r>
    </w:p>
    <w:p w:rsidRPr="00B72BBC" w:rsidR="007A2478" w:rsidP="00196A93" w:rsidRDefault="007A2478" w14:paraId="2063B546" w14:textId="77777777">
      <w:pPr>
        <w:autoSpaceDE w:val="0"/>
        <w:autoSpaceDN w:val="0"/>
        <w:adjustRightInd w:val="0"/>
        <w:ind w:left="1843"/>
        <w:contextualSpacing/>
        <w:jc w:val="both"/>
        <w:rPr>
          <w:rFonts w:ascii="Garamond" w:hAnsi="Garamond" w:cs="Verdana"/>
          <w:snapToGrid w:val="0"/>
          <w:sz w:val="24"/>
          <w:szCs w:val="24"/>
        </w:rPr>
      </w:pPr>
    </w:p>
    <w:p w:rsidRPr="00B72BBC" w:rsidR="00EF5DBB" w:rsidP="00EF5DBB" w:rsidRDefault="00EF5DBB" w14:paraId="7209410F" w14:textId="77777777">
      <w:pPr>
        <w:pStyle w:val="Paragrafoelenco"/>
        <w:autoSpaceDE w:val="0"/>
        <w:autoSpaceDN w:val="0"/>
        <w:adjustRightInd w:val="0"/>
        <w:contextualSpacing/>
        <w:jc w:val="center"/>
        <w:rPr>
          <w:rFonts w:ascii="Garamond" w:hAnsi="Garamond" w:cs="Verdana"/>
          <w:b/>
          <w:bCs/>
          <w:snapToGrid w:val="0"/>
          <w:sz w:val="24"/>
          <w:szCs w:val="24"/>
        </w:rPr>
      </w:pPr>
    </w:p>
    <w:p w:rsidRPr="00B72BBC" w:rsidR="00EF5DBB" w:rsidP="00196A93" w:rsidRDefault="007B76C4" w14:paraId="097D881A" w14:textId="4E3CD185">
      <w:pPr>
        <w:autoSpaceDE w:val="0"/>
        <w:autoSpaceDN w:val="0"/>
        <w:adjustRightInd w:val="0"/>
        <w:jc w:val="both"/>
        <w:rPr>
          <w:rFonts w:ascii="Garamond" w:hAnsi="Garamond" w:cs="Verdana"/>
          <w:snapToGrid w:val="0"/>
          <w:sz w:val="24"/>
          <w:szCs w:val="24"/>
        </w:rPr>
      </w:pPr>
      <w:r w:rsidRPr="00B72BBC">
        <w:rPr>
          <w:rFonts w:ascii="Garamond" w:hAnsi="Garamond" w:cs="Verdana"/>
          <w:snapToGrid w:val="0"/>
          <w:sz w:val="24"/>
          <w:szCs w:val="24"/>
        </w:rPr>
        <w:t xml:space="preserve">Il concorrente, inoltre, nell’accettare tutte le condizioni specificate nello Schema di Contratto, nel </w:t>
      </w:r>
      <w:r w:rsidRPr="00B72BBC" w:rsidR="00196A93">
        <w:rPr>
          <w:rFonts w:ascii="Garamond" w:hAnsi="Garamond" w:cs="Verdana"/>
          <w:snapToGrid w:val="0"/>
          <w:sz w:val="24"/>
          <w:szCs w:val="24"/>
        </w:rPr>
        <w:t>Capitolato e</w:t>
      </w:r>
      <w:r w:rsidRPr="00B72BBC">
        <w:rPr>
          <w:rFonts w:ascii="Garamond" w:hAnsi="Garamond" w:cs="Verdana"/>
          <w:snapToGrid w:val="0"/>
          <w:sz w:val="24"/>
          <w:szCs w:val="24"/>
        </w:rPr>
        <w:t xml:space="preserve"> negli altri atti di gara, </w:t>
      </w:r>
      <w:r w:rsidRPr="00B72BBC" w:rsidR="00B72BBC">
        <w:rPr>
          <w:rFonts w:ascii="Garamond" w:hAnsi="Garamond" w:cs="Verdana"/>
          <w:snapToGrid w:val="0"/>
          <w:sz w:val="24"/>
          <w:szCs w:val="24"/>
        </w:rPr>
        <w:t>dichiara:</w:t>
      </w:r>
      <w:r w:rsidRPr="00B72BBC">
        <w:rPr>
          <w:rFonts w:ascii="Garamond" w:hAnsi="Garamond" w:cs="Verdana"/>
          <w:snapToGrid w:val="0"/>
          <w:sz w:val="24"/>
          <w:szCs w:val="24"/>
        </w:rPr>
        <w:t xml:space="preserve"> </w:t>
      </w:r>
    </w:p>
    <w:p w:rsidRPr="00B72BBC" w:rsidR="00EF5DBB" w:rsidP="00EF5DBB" w:rsidRDefault="00EF5DBB" w14:paraId="6B943BC9" w14:textId="77777777">
      <w:pPr>
        <w:pStyle w:val="Paragrafoelenco"/>
        <w:autoSpaceDE w:val="0"/>
        <w:autoSpaceDN w:val="0"/>
        <w:adjustRightInd w:val="0"/>
        <w:contextualSpacing/>
        <w:jc w:val="center"/>
        <w:rPr>
          <w:rFonts w:ascii="Garamond" w:hAnsi="Garamond" w:cs="Verdana"/>
          <w:b/>
          <w:bCs/>
          <w:snapToGrid w:val="0"/>
          <w:sz w:val="24"/>
          <w:szCs w:val="24"/>
        </w:rPr>
      </w:pPr>
    </w:p>
    <w:p w:rsidRPr="003328F0" w:rsidR="007A2478" w:rsidP="003328F0" w:rsidRDefault="007B76C4" w14:paraId="7ECD8797" w14:textId="4AB18757">
      <w:pPr>
        <w:pStyle w:val="Paragrafoelenco"/>
        <w:numPr>
          <w:ilvl w:val="0"/>
          <w:numId w:val="14"/>
        </w:numPr>
        <w:autoSpaceDE w:val="0"/>
        <w:autoSpaceDN w:val="0"/>
        <w:adjustRightInd w:val="0"/>
        <w:spacing w:after="240"/>
        <w:jc w:val="both"/>
        <w:rPr>
          <w:rFonts w:ascii="Garamond" w:hAnsi="Garamond" w:cs="Verdana"/>
          <w:snapToGrid w:val="0"/>
          <w:sz w:val="24"/>
          <w:szCs w:val="24"/>
        </w:rPr>
      </w:pPr>
      <w:r w:rsidRPr="00B72BBC">
        <w:rPr>
          <w:rFonts w:ascii="Garamond" w:hAnsi="Garamond" w:cs="Verdana"/>
          <w:snapToGrid w:val="0"/>
          <w:sz w:val="24"/>
          <w:szCs w:val="24"/>
        </w:rPr>
        <w:t>c</w:t>
      </w:r>
      <w:r w:rsidRPr="00B72BBC" w:rsidR="002F1008">
        <w:rPr>
          <w:rFonts w:ascii="Garamond" w:hAnsi="Garamond" w:cs="Verdana"/>
          <w:snapToGrid w:val="0"/>
          <w:sz w:val="24"/>
          <w:szCs w:val="24"/>
        </w:rPr>
        <w:t xml:space="preserve">he </w:t>
      </w:r>
      <w:r w:rsidRPr="00B72BBC" w:rsidR="007A2478">
        <w:rPr>
          <w:rFonts w:ascii="Garamond" w:hAnsi="Garamond" w:cs="Verdana"/>
          <w:snapToGrid w:val="0"/>
          <w:sz w:val="24"/>
          <w:szCs w:val="24"/>
        </w:rPr>
        <w:t>quanto risulta dal Disciplinare</w:t>
      </w:r>
      <w:r w:rsidRPr="00B72BBC">
        <w:rPr>
          <w:rFonts w:ascii="Garamond" w:hAnsi="Garamond" w:cs="Verdana"/>
          <w:snapToGrid w:val="0"/>
          <w:sz w:val="24"/>
          <w:szCs w:val="24"/>
        </w:rPr>
        <w:t xml:space="preserve"> di gara, dal </w:t>
      </w:r>
      <w:r w:rsidRPr="00B72BBC" w:rsidR="00B72BBC">
        <w:rPr>
          <w:rFonts w:ascii="Garamond" w:hAnsi="Garamond" w:cs="Verdana"/>
          <w:snapToGrid w:val="0"/>
          <w:sz w:val="24"/>
          <w:szCs w:val="24"/>
        </w:rPr>
        <w:t>Capitolato e</w:t>
      </w:r>
      <w:r w:rsidRPr="00B72BBC" w:rsidR="007A2478">
        <w:rPr>
          <w:rFonts w:ascii="Garamond" w:hAnsi="Garamond" w:cs="Verdana"/>
          <w:snapToGrid w:val="0"/>
          <w:sz w:val="24"/>
          <w:szCs w:val="24"/>
        </w:rPr>
        <w:t xml:space="preserve"> dagli a</w:t>
      </w:r>
      <w:r w:rsidRPr="00B72BBC" w:rsidR="002F1008">
        <w:rPr>
          <w:rFonts w:ascii="Garamond" w:hAnsi="Garamond" w:cs="Verdana"/>
          <w:snapToGrid w:val="0"/>
          <w:sz w:val="24"/>
          <w:szCs w:val="24"/>
        </w:rPr>
        <w:t>ltri documenti di gara definisc</w:t>
      </w:r>
      <w:r w:rsidRPr="00B72BBC" w:rsidR="00EF5DBB">
        <w:rPr>
          <w:rFonts w:ascii="Garamond" w:hAnsi="Garamond" w:cs="Verdana"/>
          <w:snapToGrid w:val="0"/>
          <w:sz w:val="24"/>
          <w:szCs w:val="24"/>
        </w:rPr>
        <w:t>e</w:t>
      </w:r>
      <w:r w:rsidRPr="00B72BBC" w:rsidR="007A2478">
        <w:rPr>
          <w:rFonts w:ascii="Garamond" w:hAnsi="Garamond" w:cs="Verdana"/>
          <w:snapToGrid w:val="0"/>
          <w:sz w:val="24"/>
          <w:szCs w:val="24"/>
        </w:rPr>
        <w:t xml:space="preserve"> in modo adeguato e completo l</w:t>
      </w:r>
      <w:r w:rsidRPr="00B72BBC" w:rsidR="002F1008">
        <w:rPr>
          <w:rFonts w:ascii="Garamond" w:hAnsi="Garamond" w:cs="Verdana"/>
          <w:snapToGrid w:val="0"/>
          <w:sz w:val="24"/>
          <w:szCs w:val="24"/>
        </w:rPr>
        <w:t>’oggetto delle prestazioni e consent</w:t>
      </w:r>
      <w:r w:rsidRPr="00B72BBC">
        <w:rPr>
          <w:rFonts w:ascii="Garamond" w:hAnsi="Garamond" w:cs="Verdana"/>
          <w:snapToGrid w:val="0"/>
          <w:sz w:val="24"/>
          <w:szCs w:val="24"/>
        </w:rPr>
        <w:t xml:space="preserve">e </w:t>
      </w:r>
      <w:r w:rsidRPr="00B72BBC" w:rsidR="007A2478">
        <w:rPr>
          <w:rFonts w:ascii="Garamond" w:hAnsi="Garamond" w:cs="Verdana"/>
          <w:snapToGrid w:val="0"/>
          <w:sz w:val="24"/>
          <w:szCs w:val="24"/>
        </w:rPr>
        <w:t>di acquisire tutti gli elementi per l’esatta valutazione delle stesse e dei relativi oneri, connessi, conseguenti e necessari per l’esecuzione a regola d’arte de</w:t>
      </w:r>
      <w:r w:rsidRPr="00B72BBC">
        <w:rPr>
          <w:rFonts w:ascii="Garamond" w:hAnsi="Garamond" w:cs="Verdana"/>
          <w:snapToGrid w:val="0"/>
          <w:sz w:val="24"/>
          <w:szCs w:val="24"/>
        </w:rPr>
        <w:t>l S</w:t>
      </w:r>
      <w:r w:rsidRPr="00B72BBC" w:rsidR="007A2478">
        <w:rPr>
          <w:rFonts w:ascii="Garamond" w:hAnsi="Garamond" w:cs="Verdana"/>
          <w:snapToGrid w:val="0"/>
          <w:sz w:val="24"/>
          <w:szCs w:val="24"/>
        </w:rPr>
        <w:t>ervizi</w:t>
      </w:r>
      <w:r w:rsidRPr="00B72BBC">
        <w:rPr>
          <w:rFonts w:ascii="Garamond" w:hAnsi="Garamond" w:cs="Verdana"/>
          <w:snapToGrid w:val="0"/>
          <w:sz w:val="24"/>
          <w:szCs w:val="24"/>
        </w:rPr>
        <w:t xml:space="preserve">o </w:t>
      </w:r>
      <w:r w:rsidRPr="00B72BBC" w:rsidR="007A2478">
        <w:rPr>
          <w:rFonts w:ascii="Garamond" w:hAnsi="Garamond" w:cs="Verdana"/>
          <w:snapToGrid w:val="0"/>
          <w:sz w:val="24"/>
          <w:szCs w:val="24"/>
        </w:rPr>
        <w:t>oggetto d’appalto;</w:t>
      </w:r>
    </w:p>
    <w:p w:rsidRPr="00B72BBC" w:rsidR="007B76C4" w:rsidP="00B72BBC" w:rsidRDefault="007A2478" w14:paraId="01E5E3A5" w14:textId="4CE08C8E">
      <w:pPr>
        <w:pStyle w:val="Paragrafoelenco"/>
        <w:numPr>
          <w:ilvl w:val="0"/>
          <w:numId w:val="14"/>
        </w:numPr>
        <w:autoSpaceDE w:val="0"/>
        <w:autoSpaceDN w:val="0"/>
        <w:adjustRightInd w:val="0"/>
        <w:spacing w:after="240"/>
        <w:jc w:val="both"/>
        <w:rPr>
          <w:rFonts w:ascii="Garamond" w:hAnsi="Garamond" w:cs="Verdana"/>
          <w:snapToGrid w:val="0"/>
          <w:sz w:val="24"/>
          <w:szCs w:val="24"/>
        </w:rPr>
      </w:pPr>
      <w:r w:rsidRPr="00B72BBC">
        <w:rPr>
          <w:rFonts w:ascii="Garamond" w:hAnsi="Garamond" w:cs="Verdana"/>
          <w:snapToGrid w:val="0"/>
          <w:sz w:val="24"/>
          <w:szCs w:val="24"/>
        </w:rPr>
        <w:t xml:space="preserve">di aver preso cognizione di tutte le circostanze generali e speciali che </w:t>
      </w:r>
      <w:r w:rsidRPr="00B72BBC" w:rsidR="002F1008">
        <w:rPr>
          <w:rFonts w:ascii="Garamond" w:hAnsi="Garamond" w:cs="Verdana"/>
          <w:snapToGrid w:val="0"/>
          <w:sz w:val="24"/>
          <w:szCs w:val="24"/>
        </w:rPr>
        <w:t>possano</w:t>
      </w:r>
      <w:r w:rsidRPr="00B72BBC">
        <w:rPr>
          <w:rFonts w:ascii="Garamond" w:hAnsi="Garamond" w:cs="Verdana"/>
          <w:snapToGrid w:val="0"/>
          <w:sz w:val="24"/>
          <w:szCs w:val="24"/>
        </w:rPr>
        <w:t xml:space="preserve"> interessare l’esecuzione di tutte le prestazioni oggetto del contratto e che di tali circostanze ha tenuto conto nella determinazione del prezzo offerto, ritenuto remunerativo;</w:t>
      </w:r>
    </w:p>
    <w:p w:rsidRPr="00B72BBC" w:rsidR="007B76C4" w:rsidP="00B72BBC" w:rsidRDefault="007B76C4" w14:paraId="6B5ADCC6" w14:textId="3D3AAE0D">
      <w:pPr>
        <w:pStyle w:val="Paragrafoelenco"/>
        <w:numPr>
          <w:ilvl w:val="0"/>
          <w:numId w:val="14"/>
        </w:numPr>
        <w:autoSpaceDE w:val="0"/>
        <w:autoSpaceDN w:val="0"/>
        <w:adjustRightInd w:val="0"/>
        <w:spacing w:after="240"/>
        <w:jc w:val="both"/>
        <w:rPr>
          <w:rFonts w:ascii="Garamond" w:hAnsi="Garamond" w:cs="Verdana"/>
          <w:snapToGrid w:val="0"/>
          <w:sz w:val="24"/>
          <w:szCs w:val="24"/>
        </w:rPr>
      </w:pPr>
      <w:r w:rsidRPr="00B72BBC">
        <w:rPr>
          <w:rFonts w:ascii="Garamond" w:hAnsi="Garamond" w:cs="Verdana"/>
          <w:snapToGrid w:val="0"/>
          <w:sz w:val="24"/>
          <w:szCs w:val="24"/>
        </w:rPr>
        <w:t>di rinunciare a chiedere la risoluzione del contratto per eccessiva onerosità sopravvenuta ai sensi dell’articolo 1467 c.c., potendosi, invece, avvalere della clausola di revisione del prezzo inserita all’art. 3.3 del Disciplinare di Gara;</w:t>
      </w:r>
    </w:p>
    <w:p w:rsidRPr="00B72BBC" w:rsidR="007B76C4" w:rsidP="00B72BBC" w:rsidRDefault="007B76C4" w14:paraId="6D6628E9" w14:textId="391D8A5D">
      <w:pPr>
        <w:pStyle w:val="Paragrafoelenco"/>
        <w:numPr>
          <w:ilvl w:val="0"/>
          <w:numId w:val="14"/>
        </w:numPr>
        <w:autoSpaceDE w:val="0"/>
        <w:autoSpaceDN w:val="0"/>
        <w:adjustRightInd w:val="0"/>
        <w:spacing w:after="240"/>
        <w:jc w:val="both"/>
        <w:rPr>
          <w:rFonts w:ascii="Garamond" w:hAnsi="Garamond" w:cs="Verdana"/>
          <w:snapToGrid w:val="0"/>
          <w:sz w:val="24"/>
          <w:szCs w:val="24"/>
        </w:rPr>
      </w:pPr>
      <w:r w:rsidRPr="00B72BBC">
        <w:rPr>
          <w:rFonts w:ascii="Garamond" w:hAnsi="Garamond" w:cs="Verdana"/>
          <w:snapToGrid w:val="0"/>
          <w:sz w:val="24"/>
          <w:szCs w:val="24"/>
        </w:rPr>
        <w:t xml:space="preserve">di non eccepire, durante l’esecuzione del Contratto, la mancata conoscenza di condizioni o la sopravvenienza di elementi non valutati o non considerati, salvo che tali elementi si configurino </w:t>
      </w:r>
      <w:r w:rsidRPr="00B72BBC">
        <w:rPr>
          <w:rFonts w:ascii="Garamond" w:hAnsi="Garamond" w:cs="Verdana"/>
          <w:snapToGrid w:val="0"/>
          <w:sz w:val="24"/>
          <w:szCs w:val="24"/>
        </w:rPr>
        <w:lastRenderedPageBreak/>
        <w:t xml:space="preserve">come cause di forza maggiore contemplate dal </w:t>
      </w:r>
      <w:proofErr w:type="gramStart"/>
      <w:r w:rsidRPr="00B72BBC">
        <w:rPr>
          <w:rFonts w:ascii="Garamond" w:hAnsi="Garamond" w:cs="Verdana"/>
          <w:snapToGrid w:val="0"/>
          <w:sz w:val="24"/>
          <w:szCs w:val="24"/>
        </w:rPr>
        <w:t>codice civile</w:t>
      </w:r>
      <w:proofErr w:type="gramEnd"/>
      <w:r w:rsidRPr="00B72BBC">
        <w:rPr>
          <w:rFonts w:ascii="Garamond" w:hAnsi="Garamond" w:cs="Verdana"/>
          <w:snapToGrid w:val="0"/>
          <w:sz w:val="24"/>
          <w:szCs w:val="24"/>
        </w:rPr>
        <w:t xml:space="preserve"> e non escluse da altre norme di legge e/o dal Capitolato;</w:t>
      </w:r>
    </w:p>
    <w:p w:rsidRPr="00B72BBC" w:rsidR="007A2478" w:rsidP="00B72BBC" w:rsidRDefault="007A2478" w14:paraId="6390E78A" w14:textId="037633CF">
      <w:pPr>
        <w:pStyle w:val="Paragrafoelenco"/>
        <w:numPr>
          <w:ilvl w:val="0"/>
          <w:numId w:val="14"/>
        </w:numPr>
        <w:autoSpaceDE w:val="0"/>
        <w:autoSpaceDN w:val="0"/>
        <w:adjustRightInd w:val="0"/>
        <w:spacing w:after="240"/>
        <w:jc w:val="both"/>
        <w:rPr>
          <w:rFonts w:ascii="Garamond" w:hAnsi="Garamond" w:cs="Verdana"/>
          <w:snapToGrid w:val="0"/>
          <w:sz w:val="24"/>
          <w:szCs w:val="24"/>
        </w:rPr>
      </w:pPr>
      <w:r w:rsidRPr="00B72BBC">
        <w:rPr>
          <w:rFonts w:ascii="Garamond" w:hAnsi="Garamond" w:cs="Verdana"/>
          <w:snapToGrid w:val="0"/>
          <w:sz w:val="24"/>
          <w:szCs w:val="24"/>
        </w:rPr>
        <w:t>di impegnarsi ad osservare integralmente il trattamento economico e normativo stabilito dai contratti collettivi nazionali e territoriali applicabili, nonché le prescrizioni legislative e contrattuali in materia di salute e sicurezza sui luoghi di lavoro;</w:t>
      </w:r>
    </w:p>
    <w:p w:rsidRPr="00B72BBC" w:rsidR="00A10B31" w:rsidP="00B72BBC" w:rsidRDefault="007A2478" w14:paraId="53DA7682" w14:textId="3BA3C1BA">
      <w:pPr>
        <w:pStyle w:val="Paragrafoelenco"/>
        <w:numPr>
          <w:ilvl w:val="0"/>
          <w:numId w:val="14"/>
        </w:numPr>
        <w:autoSpaceDE w:val="0"/>
        <w:autoSpaceDN w:val="0"/>
        <w:adjustRightInd w:val="0"/>
        <w:spacing w:after="240"/>
        <w:jc w:val="both"/>
        <w:rPr>
          <w:rFonts w:ascii="Garamond" w:hAnsi="Garamond" w:cs="Verdana"/>
          <w:snapToGrid w:val="0"/>
          <w:sz w:val="24"/>
          <w:szCs w:val="24"/>
        </w:rPr>
      </w:pPr>
      <w:r w:rsidRPr="00B72BBC">
        <w:rPr>
          <w:rFonts w:ascii="Garamond" w:hAnsi="Garamond" w:cs="Verdana"/>
          <w:snapToGrid w:val="0"/>
          <w:sz w:val="24"/>
          <w:szCs w:val="24"/>
        </w:rPr>
        <w:t xml:space="preserve">che l’offerta è irrevocabile ed impegnativa per i 180 giorni successivi al termine ultimo per la ricezione dell’offerta e che detta offerta non sarà in alcun modo vincolante per </w:t>
      </w:r>
      <w:r w:rsidRPr="00B72BBC" w:rsidR="002F1008">
        <w:rPr>
          <w:rFonts w:ascii="Garamond" w:hAnsi="Garamond" w:cs="Verdana"/>
          <w:snapToGrid w:val="0"/>
          <w:sz w:val="24"/>
          <w:szCs w:val="24"/>
        </w:rPr>
        <w:t xml:space="preserve">la Fondazione </w:t>
      </w:r>
      <w:r w:rsidRPr="00B72BBC">
        <w:rPr>
          <w:rFonts w:ascii="Garamond" w:hAnsi="Garamond" w:cs="Verdana"/>
          <w:snapToGrid w:val="0"/>
          <w:sz w:val="24"/>
          <w:szCs w:val="24"/>
        </w:rPr>
        <w:t>IFEL.</w:t>
      </w:r>
    </w:p>
    <w:p w:rsidRPr="00B72BBC" w:rsidR="007B76C4" w:rsidP="00B72BBC" w:rsidRDefault="007B76C4" w14:paraId="22187396" w14:textId="39DB4130">
      <w:pPr>
        <w:autoSpaceDE w:val="0"/>
        <w:autoSpaceDN w:val="0"/>
        <w:adjustRightInd w:val="0"/>
        <w:rPr>
          <w:rFonts w:ascii="Garamond" w:hAnsi="Garamond" w:cs="Verdana"/>
          <w:snapToGrid w:val="0"/>
          <w:sz w:val="24"/>
          <w:szCs w:val="24"/>
        </w:rPr>
      </w:pPr>
      <w:r w:rsidRPr="00B72BBC">
        <w:rPr>
          <w:rFonts w:ascii="Garamond" w:hAnsi="Garamond" w:cs="Verdana"/>
          <w:snapToGrid w:val="0"/>
          <w:sz w:val="24"/>
          <w:szCs w:val="24"/>
        </w:rPr>
        <w:t>Il concorrente prende, infine, atto che:</w:t>
      </w:r>
    </w:p>
    <w:p w:rsidRPr="00B72BBC" w:rsidR="007B76C4" w:rsidP="00B72BBC" w:rsidRDefault="007B76C4" w14:paraId="2B609EE9" w14:textId="77777777">
      <w:pPr>
        <w:autoSpaceDE w:val="0"/>
        <w:autoSpaceDN w:val="0"/>
        <w:adjustRightInd w:val="0"/>
        <w:rPr>
          <w:rFonts w:ascii="Garamond" w:hAnsi="Garamond" w:cs="Verdana"/>
          <w:snapToGrid w:val="0"/>
          <w:sz w:val="24"/>
          <w:szCs w:val="24"/>
        </w:rPr>
      </w:pPr>
    </w:p>
    <w:p w:rsidRPr="00B72BBC" w:rsidR="007B76C4" w:rsidP="003328F0" w:rsidRDefault="007B76C4" w14:paraId="0ADF647D" w14:textId="48B2419F">
      <w:pPr>
        <w:autoSpaceDE w:val="0"/>
        <w:autoSpaceDN w:val="0"/>
        <w:adjustRightInd w:val="0"/>
        <w:spacing w:after="160"/>
        <w:ind w:left="568" w:hanging="284"/>
        <w:jc w:val="both"/>
        <w:rPr>
          <w:rFonts w:ascii="Garamond" w:hAnsi="Garamond" w:cs="Verdana"/>
          <w:snapToGrid w:val="0"/>
          <w:sz w:val="24"/>
          <w:szCs w:val="24"/>
        </w:rPr>
      </w:pPr>
      <w:r w:rsidRPr="00B72BBC">
        <w:rPr>
          <w:rFonts w:ascii="Garamond" w:hAnsi="Garamond" w:cs="Verdana"/>
          <w:snapToGrid w:val="0"/>
          <w:sz w:val="24"/>
          <w:szCs w:val="24"/>
        </w:rPr>
        <w:t>-</w:t>
      </w:r>
      <w:r w:rsidR="00B72BBC">
        <w:rPr>
          <w:rFonts w:ascii="Garamond" w:hAnsi="Garamond" w:cs="Verdana"/>
          <w:snapToGrid w:val="0"/>
          <w:sz w:val="24"/>
          <w:szCs w:val="24"/>
        </w:rPr>
        <w:tab/>
      </w:r>
      <w:r w:rsidRPr="00B72BBC">
        <w:rPr>
          <w:rFonts w:ascii="Garamond" w:hAnsi="Garamond" w:cs="Verdana"/>
          <w:snapToGrid w:val="0"/>
          <w:sz w:val="24"/>
          <w:szCs w:val="24"/>
        </w:rPr>
        <w:t>i termini stabiliti nello Schema di Contratto e/o nel Capitolato sono da considerarsi a tutti gli effetti termini essenziali ai sensi e per gli effetti dell’art. 1457 cod. civ.;</w:t>
      </w:r>
    </w:p>
    <w:p w:rsidRPr="00B72BBC" w:rsidR="72EB82A0" w:rsidP="003328F0" w:rsidRDefault="007B76C4" w14:paraId="53781227" w14:textId="15C64B3E">
      <w:pPr>
        <w:autoSpaceDE w:val="0"/>
        <w:autoSpaceDN w:val="0"/>
        <w:adjustRightInd w:val="0"/>
        <w:ind w:left="567" w:hanging="283"/>
        <w:jc w:val="both"/>
        <w:rPr>
          <w:rFonts w:ascii="Garamond" w:hAnsi="Garamond" w:cs="Verdana"/>
          <w:snapToGrid w:val="0"/>
          <w:sz w:val="24"/>
          <w:szCs w:val="24"/>
        </w:rPr>
      </w:pPr>
      <w:r w:rsidRPr="00B72BBC">
        <w:rPr>
          <w:rFonts w:ascii="Garamond" w:hAnsi="Garamond" w:cs="Verdana"/>
          <w:snapToGrid w:val="0"/>
          <w:sz w:val="24"/>
          <w:szCs w:val="24"/>
        </w:rPr>
        <w:t>-</w:t>
      </w:r>
      <w:r w:rsidR="003328F0">
        <w:rPr>
          <w:rFonts w:ascii="Garamond" w:hAnsi="Garamond" w:cs="Verdana"/>
          <w:snapToGrid w:val="0"/>
          <w:sz w:val="24"/>
          <w:szCs w:val="24"/>
        </w:rPr>
        <w:tab/>
      </w:r>
      <w:r w:rsidRPr="00B72BBC">
        <w:rPr>
          <w:rFonts w:ascii="Garamond" w:hAnsi="Garamond" w:cs="Verdana"/>
          <w:snapToGrid w:val="0"/>
          <w:sz w:val="24"/>
          <w:szCs w:val="24"/>
        </w:rPr>
        <w:t>il Capitolato, così come gli altri atti di gara, ivi compreso quanto stabilito relativamente alle modalità di esecuzione contrattuali, incluse quelle migliorative eventualmente offerte, costituiranno parte integrante e sostanziale del Contratto che verrà stipulato con la Fondazione IFEL.</w:t>
      </w:r>
    </w:p>
    <w:p w:rsidRPr="00B72BBC" w:rsidR="007B76C4" w:rsidP="00B72BBC" w:rsidRDefault="007B76C4" w14:paraId="0B457894" w14:textId="032F7426">
      <w:pPr>
        <w:autoSpaceDE w:val="0"/>
        <w:autoSpaceDN w:val="0"/>
        <w:adjustRightInd w:val="0"/>
        <w:rPr>
          <w:rFonts w:ascii="Garamond" w:hAnsi="Garamond" w:cs="Verdana"/>
          <w:snapToGrid w:val="0"/>
          <w:sz w:val="24"/>
          <w:szCs w:val="24"/>
        </w:rPr>
      </w:pPr>
    </w:p>
    <w:p w:rsidRPr="00B72BBC" w:rsidR="007B76C4" w:rsidP="00B72BBC" w:rsidRDefault="007B76C4" w14:paraId="4E8799FD" w14:textId="77777777">
      <w:pPr>
        <w:autoSpaceDE w:val="0"/>
        <w:autoSpaceDN w:val="0"/>
        <w:adjustRightInd w:val="0"/>
        <w:rPr>
          <w:rFonts w:ascii="Garamond" w:hAnsi="Garamond" w:cs="Verdana"/>
          <w:snapToGrid w:val="0"/>
          <w:sz w:val="24"/>
          <w:szCs w:val="24"/>
        </w:rPr>
      </w:pPr>
    </w:p>
    <w:p w:rsidRPr="00B72BBC" w:rsidR="008A1EC8" w:rsidP="00B72BBC" w:rsidRDefault="008A1EC8" w14:paraId="67DC049D" w14:textId="7EA9FBC2">
      <w:pPr>
        <w:tabs>
          <w:tab w:val="center" w:pos="4986"/>
        </w:tabs>
        <w:jc w:val="both"/>
        <w:rPr>
          <w:rFonts w:ascii="Garamond" w:hAnsi="Garamond" w:cs="Arial"/>
          <w:sz w:val="24"/>
          <w:szCs w:val="24"/>
        </w:rPr>
      </w:pPr>
    </w:p>
    <w:p w:rsidRPr="00B72BBC" w:rsidR="008A1EC8" w:rsidP="00B72BBC" w:rsidRDefault="008A1EC8" w14:paraId="4F8A73AE" w14:textId="24E5BAF9">
      <w:pPr>
        <w:widowControl w:val="0"/>
        <w:tabs>
          <w:tab w:val="left" w:pos="708"/>
        </w:tabs>
        <w:autoSpaceDE w:val="0"/>
        <w:autoSpaceDN w:val="0"/>
        <w:adjustRightInd w:val="0"/>
        <w:jc w:val="both"/>
        <w:rPr>
          <w:rFonts w:ascii="Garamond" w:hAnsi="Garamond"/>
          <w:sz w:val="24"/>
          <w:szCs w:val="24"/>
          <w:lang w:eastAsia="ar-SA"/>
        </w:rPr>
      </w:pPr>
      <w:r w:rsidRPr="00B72BBC">
        <w:rPr>
          <w:rFonts w:ascii="Garamond" w:hAnsi="Garamond"/>
          <w:kern w:val="2"/>
          <w:sz w:val="24"/>
          <w:szCs w:val="24"/>
          <w:lang w:eastAsia="ar-SA"/>
        </w:rPr>
        <w:t>_</w:t>
      </w:r>
      <w:r w:rsidRPr="00B72BBC" w:rsidR="50F018E4">
        <w:rPr>
          <w:rFonts w:ascii="Garamond" w:hAnsi="Garamond"/>
          <w:kern w:val="2"/>
          <w:sz w:val="24"/>
          <w:szCs w:val="24"/>
          <w:lang w:eastAsia="ar-SA"/>
        </w:rPr>
        <w:t>_____</w:t>
      </w:r>
      <w:r w:rsidRPr="00B72BBC">
        <w:rPr>
          <w:rFonts w:ascii="Garamond" w:hAnsi="Garamond"/>
          <w:kern w:val="2"/>
          <w:sz w:val="24"/>
          <w:szCs w:val="24"/>
          <w:lang w:eastAsia="ar-SA"/>
        </w:rPr>
        <w:t>_, li __</w:t>
      </w:r>
      <w:r w:rsidRPr="00B72BBC" w:rsidR="203A5C01">
        <w:rPr>
          <w:rFonts w:ascii="Garamond" w:hAnsi="Garamond"/>
          <w:kern w:val="2"/>
          <w:sz w:val="24"/>
          <w:szCs w:val="24"/>
          <w:lang w:eastAsia="ar-SA"/>
        </w:rPr>
        <w:t>______</w:t>
      </w:r>
      <w:r w:rsidR="004D1432">
        <w:rPr>
          <w:rFonts w:ascii="Garamond" w:hAnsi="Garamond"/>
          <w:kern w:val="2"/>
          <w:sz w:val="24"/>
          <w:szCs w:val="24"/>
          <w:lang w:eastAsia="ar-SA"/>
        </w:rPr>
        <w:t>_______</w:t>
      </w:r>
      <w:r w:rsidRPr="00B72BBC">
        <w:rPr>
          <w:rFonts w:ascii="Garamond" w:hAnsi="Garamond"/>
          <w:kern w:val="2"/>
          <w:sz w:val="24"/>
          <w:szCs w:val="24"/>
          <w:lang w:eastAsia="ar-SA"/>
        </w:rPr>
        <w:t>__</w:t>
      </w:r>
    </w:p>
    <w:p w:rsidR="003328F0" w:rsidP="00B72BBC" w:rsidRDefault="003328F0" w14:paraId="5D5AA864" w14:textId="77777777">
      <w:pPr>
        <w:widowControl w:val="0"/>
        <w:tabs>
          <w:tab w:val="left" w:pos="708"/>
        </w:tabs>
        <w:autoSpaceDE w:val="0"/>
        <w:autoSpaceDN w:val="0"/>
        <w:adjustRightInd w:val="0"/>
        <w:ind w:left="6521" w:right="282"/>
        <w:jc w:val="center"/>
        <w:rPr>
          <w:rFonts w:ascii="Garamond" w:hAnsi="Garamond"/>
          <w:kern w:val="2"/>
          <w:sz w:val="24"/>
          <w:szCs w:val="24"/>
          <w:lang w:eastAsia="ar-SA"/>
        </w:rPr>
      </w:pPr>
    </w:p>
    <w:p w:rsidRPr="00B72BBC" w:rsidR="008A1EC8" w:rsidP="00B72BBC" w:rsidRDefault="25266980" w14:paraId="65AED926" w14:textId="320DFAC8">
      <w:pPr>
        <w:widowControl w:val="0"/>
        <w:tabs>
          <w:tab w:val="left" w:pos="708"/>
        </w:tabs>
        <w:autoSpaceDE w:val="0"/>
        <w:autoSpaceDN w:val="0"/>
        <w:adjustRightInd w:val="0"/>
        <w:ind w:left="6521" w:right="282"/>
        <w:jc w:val="center"/>
        <w:rPr>
          <w:rFonts w:ascii="Garamond" w:hAnsi="Garamond"/>
          <w:sz w:val="24"/>
          <w:szCs w:val="24"/>
          <w:lang w:eastAsia="ar-SA"/>
        </w:rPr>
      </w:pPr>
      <w:r w:rsidRPr="00B72BBC">
        <w:rPr>
          <w:rFonts w:ascii="Garamond" w:hAnsi="Garamond"/>
          <w:kern w:val="2"/>
          <w:sz w:val="24"/>
          <w:szCs w:val="24"/>
          <w:lang w:eastAsia="ar-SA"/>
        </w:rPr>
        <w:t>Firma</w:t>
      </w:r>
    </w:p>
    <w:p w:rsidRPr="00B72BBC" w:rsidR="008A1EC8" w:rsidP="00B72BBC" w:rsidRDefault="008A1EC8" w14:paraId="47FC43F9" w14:textId="1A3955C6">
      <w:pPr>
        <w:widowControl w:val="0"/>
        <w:tabs>
          <w:tab w:val="left" w:pos="708"/>
        </w:tabs>
        <w:autoSpaceDE w:val="0"/>
        <w:autoSpaceDN w:val="0"/>
        <w:adjustRightInd w:val="0"/>
        <w:ind w:left="6521" w:right="282"/>
        <w:jc w:val="center"/>
        <w:rPr>
          <w:rFonts w:ascii="Garamond" w:hAnsi="Garamond"/>
          <w:kern w:val="2"/>
          <w:sz w:val="24"/>
          <w:szCs w:val="24"/>
          <w:lang w:eastAsia="ar-SA"/>
        </w:rPr>
      </w:pPr>
      <w:r w:rsidRPr="00B72BBC">
        <w:rPr>
          <w:rFonts w:ascii="Garamond" w:hAnsi="Garamond"/>
          <w:kern w:val="2"/>
          <w:sz w:val="24"/>
          <w:szCs w:val="24"/>
          <w:lang w:eastAsia="ar-SA"/>
        </w:rPr>
        <w:t>_______________</w:t>
      </w:r>
    </w:p>
    <w:p w:rsidRPr="00B72BBC" w:rsidR="008A1EC8" w:rsidP="00B72BBC" w:rsidRDefault="008A1EC8" w14:paraId="137BCCB9" w14:textId="55C420ED">
      <w:pPr>
        <w:widowControl w:val="0"/>
        <w:tabs>
          <w:tab w:val="left" w:pos="708"/>
        </w:tabs>
        <w:autoSpaceDE w:val="0"/>
        <w:autoSpaceDN w:val="0"/>
        <w:adjustRightInd w:val="0"/>
        <w:ind w:left="6521" w:right="282"/>
        <w:jc w:val="center"/>
        <w:rPr>
          <w:rFonts w:ascii="Garamond" w:hAnsi="Garamond"/>
          <w:kern w:val="2"/>
          <w:sz w:val="24"/>
          <w:szCs w:val="24"/>
          <w:lang w:eastAsia="ar-SA"/>
        </w:rPr>
      </w:pPr>
      <w:r w:rsidRPr="00B72BBC">
        <w:rPr>
          <w:rFonts w:ascii="Garamond" w:hAnsi="Garamond"/>
          <w:kern w:val="2"/>
          <w:sz w:val="24"/>
          <w:szCs w:val="24"/>
          <w:lang w:eastAsia="ar-SA"/>
        </w:rPr>
        <w:t>(firmato digitalmente</w:t>
      </w:r>
      <w:r w:rsidRPr="00B72BBC" w:rsidR="00CA23E1">
        <w:rPr>
          <w:rFonts w:ascii="Garamond" w:hAnsi="Garamond"/>
          <w:kern w:val="2"/>
          <w:sz w:val="24"/>
          <w:szCs w:val="24"/>
          <w:lang w:eastAsia="ar-SA"/>
        </w:rPr>
        <w:t>)</w:t>
      </w:r>
    </w:p>
    <w:p w:rsidRPr="00B72BBC" w:rsidR="008A1EC8" w:rsidP="00B72BBC" w:rsidRDefault="008A1EC8" w14:paraId="0ABA4376" w14:textId="26BAB885">
      <w:pPr>
        <w:widowControl w:val="0"/>
        <w:tabs>
          <w:tab w:val="left" w:pos="708"/>
        </w:tabs>
        <w:autoSpaceDE w:val="0"/>
        <w:autoSpaceDN w:val="0"/>
        <w:adjustRightInd w:val="0"/>
        <w:jc w:val="both"/>
        <w:rPr>
          <w:rFonts w:ascii="Garamond" w:hAnsi="Garamond"/>
          <w:kern w:val="2"/>
          <w:sz w:val="24"/>
          <w:szCs w:val="24"/>
          <w:lang w:eastAsia="ar-SA"/>
        </w:rPr>
      </w:pPr>
    </w:p>
    <w:p w:rsidRPr="00196A93" w:rsidR="008A1EC8" w:rsidP="00B72BBC" w:rsidRDefault="008A1EC8" w14:paraId="50C50B8C" w14:textId="77777777">
      <w:pPr>
        <w:widowControl w:val="0"/>
        <w:tabs>
          <w:tab w:val="left" w:pos="708"/>
        </w:tabs>
        <w:autoSpaceDE w:val="0"/>
        <w:autoSpaceDN w:val="0"/>
        <w:adjustRightInd w:val="0"/>
        <w:jc w:val="both"/>
        <w:rPr>
          <w:rFonts w:ascii="Garamond" w:hAnsi="Garamond"/>
          <w:kern w:val="2"/>
          <w:sz w:val="22"/>
          <w:szCs w:val="22"/>
          <w:lang w:eastAsia="ar-SA"/>
        </w:rPr>
      </w:pPr>
    </w:p>
    <w:p w:rsidR="008A1EC8" w:rsidP="008A1EC8" w:rsidRDefault="008A1EC8" w14:paraId="33C87D07" w14:textId="79FAE715">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297FF9E8" w14:textId="2DA2F4B3">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5F925270" w14:textId="0B71839C">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1CD2A0E3" w14:textId="5772D431">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6B4350B0" w14:textId="107B5791">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66DB113E" w14:textId="7D3160DF">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6A5E33AF" w14:textId="3AF1B756">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66133442" w14:textId="09C8B5E6">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73F6FDEF" w14:textId="6578C1AB">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64AAA319" w14:textId="17A20141">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3D16DCA0" w14:textId="311AC0F0">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6A6896B8" w14:textId="496B0163">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29210610" w14:textId="72F25825">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562C7675" w14:textId="02C93974">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7CADCD89" w14:textId="77777777">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28FF3222" w14:textId="77777777">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003328F0" w:rsidP="008A1EC8" w:rsidRDefault="003328F0" w14:paraId="0951B450" w14:textId="1E7F1F42">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Pr="00196A93" w:rsidR="003328F0" w:rsidP="008A1EC8" w:rsidRDefault="003328F0" w14:paraId="6D0C6A8A" w14:textId="77777777">
      <w:pPr>
        <w:widowControl w:val="0"/>
        <w:tabs>
          <w:tab w:val="left" w:pos="708"/>
        </w:tabs>
        <w:autoSpaceDE w:val="0"/>
        <w:autoSpaceDN w:val="0"/>
        <w:adjustRightInd w:val="0"/>
        <w:spacing w:line="300" w:lineRule="exact"/>
        <w:jc w:val="both"/>
        <w:rPr>
          <w:rFonts w:ascii="Garamond" w:hAnsi="Garamond"/>
          <w:kern w:val="2"/>
          <w:sz w:val="22"/>
          <w:szCs w:val="22"/>
          <w:lang w:eastAsia="ar-SA"/>
        </w:rPr>
      </w:pPr>
    </w:p>
    <w:p w:rsidRPr="00196A93" w:rsidR="008A1EC8" w:rsidP="008A1EC8" w:rsidRDefault="008A1EC8" w14:paraId="2D7139A7" w14:textId="77777777">
      <w:pPr>
        <w:autoSpaceDE w:val="0"/>
        <w:autoSpaceDN w:val="0"/>
        <w:adjustRightInd w:val="0"/>
        <w:jc w:val="both"/>
        <w:rPr>
          <w:rFonts w:ascii="Garamond" w:hAnsi="Garamond"/>
          <w:b/>
          <w:bCs/>
          <w:iCs/>
        </w:rPr>
      </w:pPr>
      <w:r w:rsidRPr="00196A93">
        <w:rPr>
          <w:rFonts w:ascii="Garamond" w:hAnsi="Garamond"/>
          <w:b/>
          <w:bCs/>
          <w:iCs/>
        </w:rPr>
        <w:t>________________________________________________________________________________________________</w:t>
      </w:r>
    </w:p>
    <w:p w:rsidRPr="00196A93" w:rsidR="008A1EC8" w:rsidP="003328F0" w:rsidRDefault="008A1EC8" w14:paraId="5A2C43ED" w14:textId="106017C3">
      <w:pPr>
        <w:autoSpaceDE w:val="0"/>
        <w:autoSpaceDN w:val="0"/>
        <w:adjustRightInd w:val="0"/>
        <w:jc w:val="both"/>
        <w:rPr>
          <w:rFonts w:ascii="Garamond" w:hAnsi="Garamond" w:cs="Arial"/>
          <w:b/>
          <w:sz w:val="24"/>
          <w:szCs w:val="24"/>
        </w:rPr>
      </w:pPr>
      <w:r w:rsidRPr="00196A93">
        <w:rPr>
          <w:rFonts w:ascii="Garamond" w:hAnsi="Garamond"/>
          <w:b/>
          <w:bCs/>
          <w:iCs/>
        </w:rPr>
        <w:t>N.B</w:t>
      </w:r>
      <w:r w:rsidRPr="00196A93">
        <w:rPr>
          <w:rFonts w:ascii="Garamond" w:hAnsi="Garamond"/>
          <w:iCs/>
        </w:rPr>
        <w:t xml:space="preserve">. </w:t>
      </w:r>
      <w:r w:rsidRPr="00196A93">
        <w:rPr>
          <w:rFonts w:ascii="Garamond" w:hAnsi="Garamond"/>
        </w:rPr>
        <w:t xml:space="preserve">Qualora il concorrente sia un raggruppamento temporaneo di imprese, un consorzio ordinario di concorrenti non ancora formalmente costituito, l’offerta economica dovrà essere firmata dai legali rappresentanti o da soggetti muniti di poteri idonei di ciascuna impresa che costituirà il </w:t>
      </w:r>
      <w:proofErr w:type="gramStart"/>
      <w:r w:rsidRPr="00196A93">
        <w:rPr>
          <w:rFonts w:ascii="Garamond" w:hAnsi="Garamond"/>
        </w:rPr>
        <w:t>predetto</w:t>
      </w:r>
      <w:proofErr w:type="gramEnd"/>
      <w:r w:rsidRPr="00196A93">
        <w:rPr>
          <w:rFonts w:ascii="Garamond" w:hAnsi="Garamond"/>
        </w:rPr>
        <w:t xml:space="preserve"> raggruppamento temporaneo, consorzio. In tal caso si consiglia di aggiungere ulteriori campi di compilazione utili al fine di procedere all'inserimento di ulteriori nominativi.</w:t>
      </w:r>
    </w:p>
    <w:sectPr w:rsidRPr="00196A93" w:rsidR="008A1EC8" w:rsidSect="00647065">
      <w:headerReference w:type="default" r:id="rId8"/>
      <w:footerReference w:type="default" r:id="rId9"/>
      <w:headerReference w:type="first" r:id="rId10"/>
      <w:pgSz w:w="11906" w:h="16838" w:orient="portrait"/>
      <w:pgMar w:top="1057" w:right="1134"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CB6" w:rsidRDefault="007E7CB6" w14:paraId="6C904EC8" w14:textId="77777777">
      <w:r>
        <w:separator/>
      </w:r>
    </w:p>
  </w:endnote>
  <w:endnote w:type="continuationSeparator" w:id="0">
    <w:p w:rsidR="007E7CB6" w:rsidRDefault="007E7CB6" w14:paraId="52830A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Times New Roman"/>
    <w:charset w:val="00"/>
    <w:family w:val="auto"/>
    <w:pitch w:val="variable"/>
    <w:sig w:usb0="00000001"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E46" w:rsidP="00E1196C" w:rsidRDefault="003852E0" w14:paraId="1D012A5A" w14:textId="77777777">
    <w:pPr>
      <w:pStyle w:val="Pidipagina"/>
      <w:framePr w:wrap="auto" w:hAnchor="margin" w:vAnchor="text"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2F1008">
      <w:rPr>
        <w:rStyle w:val="Numeropagina"/>
        <w:noProof/>
      </w:rPr>
      <w:t>3</w:t>
    </w:r>
    <w:r>
      <w:rPr>
        <w:rStyle w:val="Numeropagina"/>
      </w:rPr>
      <w:fldChar w:fldCharType="end"/>
    </w:r>
  </w:p>
  <w:p w:rsidRPr="00940261" w:rsidR="00180E46" w:rsidRDefault="00180E46" w14:paraId="50C27D42" w14:textId="77777777">
    <w:pPr>
      <w:pStyle w:val="Pidipagina"/>
      <w:ind w:right="360"/>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CB6" w:rsidRDefault="007E7CB6" w14:paraId="35087BDE" w14:textId="77777777">
      <w:r>
        <w:separator/>
      </w:r>
    </w:p>
  </w:footnote>
  <w:footnote w:type="continuationSeparator" w:id="0">
    <w:p w:rsidR="007E7CB6" w:rsidRDefault="007E7CB6" w14:paraId="7D731599" w14:textId="77777777">
      <w:r>
        <w:continuationSeparator/>
      </w:r>
    </w:p>
  </w:footnote>
  <w:footnote w:id="1">
    <w:p w:rsidRPr="002D6A1F" w:rsidR="008A1EC8" w:rsidP="008A1EC8" w:rsidRDefault="008A1EC8" w14:paraId="0FFBD3B7" w14:textId="77777777">
      <w:pPr>
        <w:pStyle w:val="Testonotaapidipagina"/>
        <w:jc w:val="both"/>
        <w:rPr>
          <w:rFonts w:ascii="Garamond" w:hAnsi="Garamond" w:cs="Arial"/>
          <w:sz w:val="16"/>
          <w:szCs w:val="16"/>
        </w:rPr>
      </w:pPr>
      <w:r w:rsidRPr="002D6A1F">
        <w:rPr>
          <w:rFonts w:ascii="Garamond" w:hAnsi="Garamond"/>
          <w:sz w:val="16"/>
          <w:szCs w:val="16"/>
        </w:rPr>
        <w:t>[</w:t>
      </w:r>
      <w:r w:rsidRPr="002D6A1F">
        <w:rPr>
          <w:rStyle w:val="Rimandonotaapidipagina"/>
          <w:rFonts w:ascii="Garamond" w:hAnsi="Garamond"/>
          <w:sz w:val="16"/>
          <w:szCs w:val="16"/>
        </w:rPr>
        <w:t>1</w:t>
      </w:r>
      <w:r w:rsidRPr="002D6A1F">
        <w:rPr>
          <w:rFonts w:ascii="Garamond" w:hAnsi="Garamond"/>
          <w:sz w:val="16"/>
          <w:szCs w:val="16"/>
        </w:rPr>
        <w:t>]</w:t>
      </w:r>
      <w:r w:rsidRPr="002D6A1F">
        <w:rPr>
          <w:rFonts w:ascii="Garamond" w:hAnsi="Garamond" w:eastAsia="MS Mincho" w:cs="Arial"/>
          <w:b/>
          <w:bCs/>
          <w:sz w:val="16"/>
          <w:szCs w:val="16"/>
        </w:rPr>
        <w:t xml:space="preserve"> </w:t>
      </w:r>
      <w:r w:rsidRPr="002D6A1F">
        <w:rPr>
          <w:rFonts w:ascii="Garamond" w:hAnsi="Garamond" w:eastAsia="MS Mincho" w:cs="Arial"/>
          <w:sz w:val="16"/>
          <w:szCs w:val="16"/>
        </w:rPr>
        <w:t xml:space="preserve">Si rammenta che la redazione in difformità alla Legge sul bollo dell’offerta, pur non legittimando l’esclusione dalla gara del concorrente, comporterà la trasmissione, senza alcun onere di preavviso da parte di questa stazione appaltante, dell’offerta stessa alla competente Agenzia delle Entrate per la sua regolarizzazione con la applicazione delle sanzioni all’uopo previste ai sensi del combinato disposto degli articoli 19 e 31 del D.P.R. 26/10/1972, n.642, successive modificazioni ed integrazioni.  </w:t>
      </w:r>
    </w:p>
    <w:p w:rsidR="008A1EC8" w:rsidP="008A1EC8" w:rsidRDefault="008A1EC8" w14:paraId="4AF5C59B" w14:textId="77777777">
      <w:pPr>
        <w:pStyle w:val="Testonotaapidipagina"/>
        <w:jc w:val="both"/>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3E1" w:rsidRDefault="00CA23E1" w14:paraId="600D6726" w14:textId="307835EB">
    <w:pPr>
      <w:pStyle w:val="Intestazione"/>
    </w:pPr>
  </w:p>
  <w:p w:rsidR="00CA23E1" w:rsidRDefault="00CA23E1" w14:paraId="0EB94B78"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6A93" w:rsidR="00647065" w:rsidP="000122B3" w:rsidRDefault="00647065" w14:paraId="28677AD2" w14:textId="251BE63E">
    <w:pPr>
      <w:ind w:left="720" w:hanging="720"/>
      <w:jc w:val="right"/>
      <w:rPr>
        <w:rFonts w:ascii="Garamond" w:hAnsi="Garamond"/>
        <w:i/>
        <w:iCs/>
        <w:sz w:val="24"/>
        <w:szCs w:val="24"/>
      </w:rPr>
    </w:pPr>
    <w:r w:rsidRPr="00196A93">
      <w:rPr>
        <w:rFonts w:ascii="Garamond" w:hAnsi="Garamond"/>
        <w:i/>
        <w:iCs/>
        <w:sz w:val="24"/>
        <w:szCs w:val="24"/>
      </w:rPr>
      <w:t>Carta intestata</w:t>
    </w:r>
    <w:r w:rsidRPr="00196A93" w:rsidR="000122B3">
      <w:rPr>
        <w:rFonts w:ascii="Garamond" w:hAnsi="Garamond"/>
        <w:i/>
        <w:iCs/>
        <w:sz w:val="24"/>
        <w:szCs w:val="24"/>
      </w:rPr>
      <w:t xml:space="preserve"> operatore economico</w:t>
    </w:r>
  </w:p>
  <w:p w:rsidRPr="000122B3" w:rsidR="00647065" w:rsidP="00647065" w:rsidRDefault="00647065" w14:paraId="3DE229B9" w14:textId="77777777">
    <w:pPr>
      <w:rPr>
        <w:rFonts w:ascii="Garamond" w:hAnsi="Garamond"/>
        <w:sz w:val="22"/>
        <w:szCs w:val="22"/>
      </w:rPr>
    </w:pPr>
  </w:p>
  <w:p w:rsidRPr="00196A93" w:rsidR="00647065" w:rsidP="00647065" w:rsidRDefault="00647065" w14:paraId="1295BD0D" w14:textId="6BC911CC">
    <w:pPr>
      <w:rPr>
        <w:rFonts w:ascii="Garamond" w:hAnsi="Garamond"/>
        <w:sz w:val="24"/>
        <w:szCs w:val="24"/>
      </w:rPr>
    </w:pPr>
    <w:r w:rsidRPr="00196A93">
      <w:rPr>
        <w:rFonts w:ascii="Garamond" w:hAnsi="Garamond"/>
        <w:sz w:val="24"/>
        <w:szCs w:val="24"/>
      </w:rPr>
      <w:t>Allegato</w:t>
    </w:r>
    <w:r w:rsidRPr="00196A93" w:rsidR="000122B3">
      <w:rPr>
        <w:rFonts w:ascii="Garamond" w:hAnsi="Garamond"/>
        <w:sz w:val="24"/>
        <w:szCs w:val="24"/>
      </w:rPr>
      <w:t xml:space="preserve"> </w:t>
    </w:r>
    <w:r w:rsidRPr="00196A93">
      <w:rPr>
        <w:rFonts w:ascii="Garamond" w:hAnsi="Garamond"/>
        <w:sz w:val="24"/>
        <w:szCs w:val="24"/>
      </w:rPr>
      <w:t>7) Modello Offerta economica</w:t>
    </w:r>
  </w:p>
  <w:p w:rsidRPr="000122B3" w:rsidR="001E45AD" w:rsidP="00647065" w:rsidRDefault="001E45AD" w14:paraId="397E39C8"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632F66"/>
    <w:multiLevelType w:val="hybridMultilevel"/>
    <w:tmpl w:val="527CB342"/>
    <w:lvl w:ilvl="0" w:tplc="0410000D">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16A744C1"/>
    <w:multiLevelType w:val="hybridMultilevel"/>
    <w:tmpl w:val="BB86AE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E06A51"/>
    <w:multiLevelType w:val="hybridMultilevel"/>
    <w:tmpl w:val="1E9816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6104A4"/>
    <w:multiLevelType w:val="hybridMultilevel"/>
    <w:tmpl w:val="54E68426"/>
    <w:lvl w:ilvl="0" w:tplc="0214FEE6">
      <w:numFmt w:val="bullet"/>
      <w:lvlText w:val="-"/>
      <w:lvlJc w:val="left"/>
      <w:pPr>
        <w:ind w:left="720" w:hanging="360"/>
      </w:pPr>
      <w:rPr>
        <w:rFonts w:hint="default" w:ascii="Garamond" w:hAnsi="Garamond" w:cs="Times New Roman"/>
        <w:b/>
        <w:i w:val="0"/>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43E312C7"/>
    <w:multiLevelType w:val="hybridMultilevel"/>
    <w:tmpl w:val="397EE806"/>
    <w:lvl w:ilvl="0" w:tplc="04100003">
      <w:start w:val="1"/>
      <w:numFmt w:val="bullet"/>
      <w:lvlText w:val="o"/>
      <w:lvlJc w:val="left"/>
      <w:pPr>
        <w:ind w:left="720" w:hanging="360"/>
      </w:pPr>
      <w:rPr>
        <w:rFonts w:hint="default" w:ascii="Courier New" w:hAnsi="Courier New" w:cs="Courier New"/>
      </w:rPr>
    </w:lvl>
    <w:lvl w:ilvl="1" w:tplc="04100003" w:tentative="1">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53C03B43"/>
    <w:multiLevelType w:val="hybridMultilevel"/>
    <w:tmpl w:val="88A826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0653DB"/>
    <w:multiLevelType w:val="hybridMultilevel"/>
    <w:tmpl w:val="CF883386"/>
    <w:lvl w:ilvl="0" w:tplc="04100005">
      <w:start w:val="1"/>
      <w:numFmt w:val="bullet"/>
      <w:lvlText w:val=""/>
      <w:lvlJc w:val="left"/>
      <w:pPr>
        <w:ind w:left="2136" w:hanging="360"/>
      </w:pPr>
      <w:rPr>
        <w:rFonts w:hint="default" w:ascii="Wingdings" w:hAnsi="Wingdings" w:cs="Wingdings"/>
      </w:rPr>
    </w:lvl>
    <w:lvl w:ilvl="1" w:tplc="04100003" w:tentative="1">
      <w:start w:val="1"/>
      <w:numFmt w:val="bullet"/>
      <w:lvlText w:val="o"/>
      <w:lvlJc w:val="left"/>
      <w:pPr>
        <w:ind w:left="2856" w:hanging="360"/>
      </w:pPr>
      <w:rPr>
        <w:rFonts w:hint="default" w:ascii="Courier New" w:hAnsi="Courier New" w:cs="Courier New"/>
      </w:rPr>
    </w:lvl>
    <w:lvl w:ilvl="2" w:tplc="04100005" w:tentative="1">
      <w:start w:val="1"/>
      <w:numFmt w:val="bullet"/>
      <w:lvlText w:val=""/>
      <w:lvlJc w:val="left"/>
      <w:pPr>
        <w:ind w:left="3576" w:hanging="360"/>
      </w:pPr>
      <w:rPr>
        <w:rFonts w:hint="default" w:ascii="Wingdings" w:hAnsi="Wingdings"/>
      </w:rPr>
    </w:lvl>
    <w:lvl w:ilvl="3" w:tplc="04100001" w:tentative="1">
      <w:start w:val="1"/>
      <w:numFmt w:val="bullet"/>
      <w:lvlText w:val=""/>
      <w:lvlJc w:val="left"/>
      <w:pPr>
        <w:ind w:left="4296" w:hanging="360"/>
      </w:pPr>
      <w:rPr>
        <w:rFonts w:hint="default" w:ascii="Symbol" w:hAnsi="Symbol"/>
      </w:rPr>
    </w:lvl>
    <w:lvl w:ilvl="4" w:tplc="04100003" w:tentative="1">
      <w:start w:val="1"/>
      <w:numFmt w:val="bullet"/>
      <w:lvlText w:val="o"/>
      <w:lvlJc w:val="left"/>
      <w:pPr>
        <w:ind w:left="5016" w:hanging="360"/>
      </w:pPr>
      <w:rPr>
        <w:rFonts w:hint="default" w:ascii="Courier New" w:hAnsi="Courier New" w:cs="Courier New"/>
      </w:rPr>
    </w:lvl>
    <w:lvl w:ilvl="5" w:tplc="04100005" w:tentative="1">
      <w:start w:val="1"/>
      <w:numFmt w:val="bullet"/>
      <w:lvlText w:val=""/>
      <w:lvlJc w:val="left"/>
      <w:pPr>
        <w:ind w:left="5736" w:hanging="360"/>
      </w:pPr>
      <w:rPr>
        <w:rFonts w:hint="default" w:ascii="Wingdings" w:hAnsi="Wingdings"/>
      </w:rPr>
    </w:lvl>
    <w:lvl w:ilvl="6" w:tplc="04100001" w:tentative="1">
      <w:start w:val="1"/>
      <w:numFmt w:val="bullet"/>
      <w:lvlText w:val=""/>
      <w:lvlJc w:val="left"/>
      <w:pPr>
        <w:ind w:left="6456" w:hanging="360"/>
      </w:pPr>
      <w:rPr>
        <w:rFonts w:hint="default" w:ascii="Symbol" w:hAnsi="Symbol"/>
      </w:rPr>
    </w:lvl>
    <w:lvl w:ilvl="7" w:tplc="04100003" w:tentative="1">
      <w:start w:val="1"/>
      <w:numFmt w:val="bullet"/>
      <w:lvlText w:val="o"/>
      <w:lvlJc w:val="left"/>
      <w:pPr>
        <w:ind w:left="7176" w:hanging="360"/>
      </w:pPr>
      <w:rPr>
        <w:rFonts w:hint="default" w:ascii="Courier New" w:hAnsi="Courier New" w:cs="Courier New"/>
      </w:rPr>
    </w:lvl>
    <w:lvl w:ilvl="8" w:tplc="04100005" w:tentative="1">
      <w:start w:val="1"/>
      <w:numFmt w:val="bullet"/>
      <w:lvlText w:val=""/>
      <w:lvlJc w:val="left"/>
      <w:pPr>
        <w:ind w:left="7896" w:hanging="360"/>
      </w:pPr>
      <w:rPr>
        <w:rFonts w:hint="default" w:ascii="Wingdings" w:hAnsi="Wingdings"/>
      </w:rPr>
    </w:lvl>
  </w:abstractNum>
  <w:abstractNum w:abstractNumId="8" w15:restartNumberingAfterBreak="0">
    <w:nsid w:val="63B5504A"/>
    <w:multiLevelType w:val="hybridMultilevel"/>
    <w:tmpl w:val="C19ADE74"/>
    <w:lvl w:ilvl="0" w:tplc="04100005">
      <w:start w:val="1"/>
      <w:numFmt w:val="bullet"/>
      <w:lvlText w:val=""/>
      <w:lvlJc w:val="left"/>
      <w:pPr>
        <w:ind w:left="2160" w:hanging="360"/>
      </w:pPr>
      <w:rPr>
        <w:rFonts w:hint="default" w:ascii="Wingdings" w:hAnsi="Wingdings"/>
      </w:rPr>
    </w:lvl>
    <w:lvl w:ilvl="1" w:tplc="04100003" w:tentative="1">
      <w:start w:val="1"/>
      <w:numFmt w:val="bullet"/>
      <w:lvlText w:val="o"/>
      <w:lvlJc w:val="left"/>
      <w:pPr>
        <w:ind w:left="2880" w:hanging="360"/>
      </w:pPr>
      <w:rPr>
        <w:rFonts w:hint="default" w:ascii="Courier New" w:hAnsi="Courier New" w:cs="Courier New"/>
      </w:rPr>
    </w:lvl>
    <w:lvl w:ilvl="2" w:tplc="04100005">
      <w:start w:val="1"/>
      <w:numFmt w:val="bullet"/>
      <w:lvlText w:val=""/>
      <w:lvlJc w:val="left"/>
      <w:pPr>
        <w:ind w:left="3600" w:hanging="360"/>
      </w:pPr>
      <w:rPr>
        <w:rFonts w:hint="default" w:ascii="Wingdings" w:hAnsi="Wingdings"/>
      </w:rPr>
    </w:lvl>
    <w:lvl w:ilvl="3" w:tplc="04100001" w:tentative="1">
      <w:start w:val="1"/>
      <w:numFmt w:val="bullet"/>
      <w:lvlText w:val=""/>
      <w:lvlJc w:val="left"/>
      <w:pPr>
        <w:ind w:left="4320" w:hanging="360"/>
      </w:pPr>
      <w:rPr>
        <w:rFonts w:hint="default" w:ascii="Symbol" w:hAnsi="Symbol"/>
      </w:rPr>
    </w:lvl>
    <w:lvl w:ilvl="4" w:tplc="04100003" w:tentative="1">
      <w:start w:val="1"/>
      <w:numFmt w:val="bullet"/>
      <w:lvlText w:val="o"/>
      <w:lvlJc w:val="left"/>
      <w:pPr>
        <w:ind w:left="5040" w:hanging="360"/>
      </w:pPr>
      <w:rPr>
        <w:rFonts w:hint="default" w:ascii="Courier New" w:hAnsi="Courier New" w:cs="Courier New"/>
      </w:rPr>
    </w:lvl>
    <w:lvl w:ilvl="5" w:tplc="04100005" w:tentative="1">
      <w:start w:val="1"/>
      <w:numFmt w:val="bullet"/>
      <w:lvlText w:val=""/>
      <w:lvlJc w:val="left"/>
      <w:pPr>
        <w:ind w:left="5760" w:hanging="360"/>
      </w:pPr>
      <w:rPr>
        <w:rFonts w:hint="default" w:ascii="Wingdings" w:hAnsi="Wingdings"/>
      </w:rPr>
    </w:lvl>
    <w:lvl w:ilvl="6" w:tplc="04100001" w:tentative="1">
      <w:start w:val="1"/>
      <w:numFmt w:val="bullet"/>
      <w:lvlText w:val=""/>
      <w:lvlJc w:val="left"/>
      <w:pPr>
        <w:ind w:left="6480" w:hanging="360"/>
      </w:pPr>
      <w:rPr>
        <w:rFonts w:hint="default" w:ascii="Symbol" w:hAnsi="Symbol"/>
      </w:rPr>
    </w:lvl>
    <w:lvl w:ilvl="7" w:tplc="04100003" w:tentative="1">
      <w:start w:val="1"/>
      <w:numFmt w:val="bullet"/>
      <w:lvlText w:val="o"/>
      <w:lvlJc w:val="left"/>
      <w:pPr>
        <w:ind w:left="7200" w:hanging="360"/>
      </w:pPr>
      <w:rPr>
        <w:rFonts w:hint="default" w:ascii="Courier New" w:hAnsi="Courier New" w:cs="Courier New"/>
      </w:rPr>
    </w:lvl>
    <w:lvl w:ilvl="8" w:tplc="04100005" w:tentative="1">
      <w:start w:val="1"/>
      <w:numFmt w:val="bullet"/>
      <w:lvlText w:val=""/>
      <w:lvlJc w:val="left"/>
      <w:pPr>
        <w:ind w:left="7920" w:hanging="360"/>
      </w:pPr>
      <w:rPr>
        <w:rFonts w:hint="default" w:ascii="Wingdings" w:hAnsi="Wingdings"/>
      </w:rPr>
    </w:lvl>
  </w:abstractNum>
  <w:abstractNum w:abstractNumId="9" w15:restartNumberingAfterBreak="0">
    <w:nsid w:val="6C82119C"/>
    <w:multiLevelType w:val="hybridMultilevel"/>
    <w:tmpl w:val="E7E82AEC"/>
    <w:lvl w:ilvl="0" w:tplc="FFFFFFFF">
      <w:start w:val="1"/>
      <w:numFmt w:val="lowerLetter"/>
      <w:lvlText w:val="%1)"/>
      <w:lvlJc w:val="left"/>
      <w:pPr>
        <w:ind w:left="720" w:hanging="360"/>
      </w:pPr>
      <w:rPr>
        <w:rFonts w:hint="default" w:ascii="Garamond" w:hAnsi="Garamond" w:cs="Verdan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hint="default" w:ascii="Times New Roman" w:hAnsi="Times New Roman" w:cs="Times New Roman"/>
        <w:b w:val="0"/>
        <w:bCs w:val="0"/>
        <w:i w:val="0"/>
        <w:iCs w:val="0"/>
        <w:sz w:val="24"/>
        <w:szCs w:val="24"/>
      </w:rPr>
    </w:lvl>
    <w:lvl w:ilvl="1" w:tplc="C8CCCC44">
      <w:numFmt w:val="bullet"/>
      <w:lvlText w:val="-"/>
      <w:lvlJc w:val="left"/>
      <w:pPr>
        <w:tabs>
          <w:tab w:val="num" w:pos="1440"/>
        </w:tabs>
        <w:ind w:left="1440" w:hanging="360"/>
      </w:pPr>
      <w:rPr>
        <w:rFonts w:hint="default" w:ascii="Times New Roman" w:hAnsi="Times New Roman" w:eastAsia="Times New Roman"/>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70885986"/>
    <w:multiLevelType w:val="hybridMultilevel"/>
    <w:tmpl w:val="E7E82AEC"/>
    <w:lvl w:ilvl="0" w:tplc="46FA4D24">
      <w:start w:val="1"/>
      <w:numFmt w:val="lowerLetter"/>
      <w:lvlText w:val="%1)"/>
      <w:lvlJc w:val="left"/>
      <w:pPr>
        <w:ind w:left="720" w:hanging="360"/>
      </w:pPr>
      <w:rPr>
        <w:rFonts w:hint="default" w:ascii="Garamond" w:hAnsi="Garamond" w:cs="Verdan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3328B3"/>
    <w:multiLevelType w:val="hybridMultilevel"/>
    <w:tmpl w:val="3DE01BD6"/>
    <w:lvl w:ilvl="0" w:tplc="0214FEE6">
      <w:numFmt w:val="bullet"/>
      <w:lvlText w:val="-"/>
      <w:lvlJc w:val="left"/>
      <w:pPr>
        <w:ind w:left="720" w:hanging="360"/>
      </w:pPr>
      <w:rPr>
        <w:rFonts w:hint="default" w:ascii="Garamond" w:hAnsi="Garamond" w:cs="Times New Roman"/>
        <w:b/>
        <w:i w:val="0"/>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7D230A3E"/>
    <w:multiLevelType w:val="hybridMultilevel"/>
    <w:tmpl w:val="7C7039B8"/>
    <w:lvl w:ilvl="0" w:tplc="6178B7C2">
      <w:start w:val="1"/>
      <w:numFmt w:val="lowerLetter"/>
      <w:lvlText w:val="%1)"/>
      <w:lvlJc w:val="left"/>
      <w:pPr>
        <w:ind w:left="720" w:hanging="360"/>
      </w:pPr>
      <w:rPr>
        <w:rFonts w:hint="default" w:cs="Symbol"/>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764195">
    <w:abstractNumId w:val="0"/>
  </w:num>
  <w:num w:numId="2" w16cid:durableId="253629138">
    <w:abstractNumId w:val="10"/>
  </w:num>
  <w:num w:numId="3" w16cid:durableId="134838123">
    <w:abstractNumId w:val="11"/>
  </w:num>
  <w:num w:numId="4" w16cid:durableId="1885872835">
    <w:abstractNumId w:val="5"/>
  </w:num>
  <w:num w:numId="5" w16cid:durableId="1182429819">
    <w:abstractNumId w:val="7"/>
  </w:num>
  <w:num w:numId="6" w16cid:durableId="2005354723">
    <w:abstractNumId w:val="13"/>
  </w:num>
  <w:num w:numId="7" w16cid:durableId="239876191">
    <w:abstractNumId w:val="8"/>
  </w:num>
  <w:num w:numId="8" w16cid:durableId="1546063631">
    <w:abstractNumId w:val="12"/>
  </w:num>
  <w:num w:numId="9" w16cid:durableId="2026638610">
    <w:abstractNumId w:val="4"/>
  </w:num>
  <w:num w:numId="10" w16cid:durableId="867063205">
    <w:abstractNumId w:val="6"/>
  </w:num>
  <w:num w:numId="11" w16cid:durableId="349797700">
    <w:abstractNumId w:val="2"/>
  </w:num>
  <w:num w:numId="12" w16cid:durableId="1397165217">
    <w:abstractNumId w:val="9"/>
  </w:num>
  <w:num w:numId="13" w16cid:durableId="1467776031">
    <w:abstractNumId w:val="3"/>
  </w:num>
  <w:num w:numId="14" w16cid:durableId="134147309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trackRevisions w:val="false"/>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6C"/>
    <w:rsid w:val="00000860"/>
    <w:rsid w:val="000019C2"/>
    <w:rsid w:val="00004368"/>
    <w:rsid w:val="00007056"/>
    <w:rsid w:val="00011FA2"/>
    <w:rsid w:val="000122B3"/>
    <w:rsid w:val="00012514"/>
    <w:rsid w:val="00012BC4"/>
    <w:rsid w:val="00013DA0"/>
    <w:rsid w:val="000143C3"/>
    <w:rsid w:val="00015BF8"/>
    <w:rsid w:val="0002045F"/>
    <w:rsid w:val="00024C55"/>
    <w:rsid w:val="000251A1"/>
    <w:rsid w:val="00025636"/>
    <w:rsid w:val="00026190"/>
    <w:rsid w:val="00026EFD"/>
    <w:rsid w:val="0003013D"/>
    <w:rsid w:val="00034F19"/>
    <w:rsid w:val="00035034"/>
    <w:rsid w:val="00035952"/>
    <w:rsid w:val="00035F8F"/>
    <w:rsid w:val="0004179F"/>
    <w:rsid w:val="00041912"/>
    <w:rsid w:val="0004247E"/>
    <w:rsid w:val="00047D14"/>
    <w:rsid w:val="00047EB8"/>
    <w:rsid w:val="00050E9F"/>
    <w:rsid w:val="00051144"/>
    <w:rsid w:val="000513EE"/>
    <w:rsid w:val="00057414"/>
    <w:rsid w:val="00060A77"/>
    <w:rsid w:val="00063152"/>
    <w:rsid w:val="00064B7E"/>
    <w:rsid w:val="00065BD1"/>
    <w:rsid w:val="00065F40"/>
    <w:rsid w:val="00066326"/>
    <w:rsid w:val="000721B6"/>
    <w:rsid w:val="00073B32"/>
    <w:rsid w:val="0007716A"/>
    <w:rsid w:val="000778C0"/>
    <w:rsid w:val="000813B1"/>
    <w:rsid w:val="00081E92"/>
    <w:rsid w:val="00082A98"/>
    <w:rsid w:val="00086381"/>
    <w:rsid w:val="0008674F"/>
    <w:rsid w:val="00086FA4"/>
    <w:rsid w:val="0009109C"/>
    <w:rsid w:val="00091880"/>
    <w:rsid w:val="00092E88"/>
    <w:rsid w:val="00093661"/>
    <w:rsid w:val="00093CBA"/>
    <w:rsid w:val="00095A51"/>
    <w:rsid w:val="000A17D9"/>
    <w:rsid w:val="000A2FCE"/>
    <w:rsid w:val="000A4A9C"/>
    <w:rsid w:val="000A6D28"/>
    <w:rsid w:val="000A6F41"/>
    <w:rsid w:val="000B0114"/>
    <w:rsid w:val="000B03FA"/>
    <w:rsid w:val="000B0709"/>
    <w:rsid w:val="000B182F"/>
    <w:rsid w:val="000B1B78"/>
    <w:rsid w:val="000B223F"/>
    <w:rsid w:val="000B58D4"/>
    <w:rsid w:val="000C019A"/>
    <w:rsid w:val="000C2BD4"/>
    <w:rsid w:val="000C392F"/>
    <w:rsid w:val="000C532F"/>
    <w:rsid w:val="000D07D3"/>
    <w:rsid w:val="000D46FA"/>
    <w:rsid w:val="000D6EDF"/>
    <w:rsid w:val="000E0A3F"/>
    <w:rsid w:val="000F4B86"/>
    <w:rsid w:val="000F5D74"/>
    <w:rsid w:val="000F6432"/>
    <w:rsid w:val="000F6B13"/>
    <w:rsid w:val="001029E1"/>
    <w:rsid w:val="00102A3F"/>
    <w:rsid w:val="0010309A"/>
    <w:rsid w:val="001048B9"/>
    <w:rsid w:val="00105010"/>
    <w:rsid w:val="0010598C"/>
    <w:rsid w:val="00105E88"/>
    <w:rsid w:val="001069EC"/>
    <w:rsid w:val="00110310"/>
    <w:rsid w:val="001105BB"/>
    <w:rsid w:val="00111629"/>
    <w:rsid w:val="00112BD8"/>
    <w:rsid w:val="00114450"/>
    <w:rsid w:val="001145D4"/>
    <w:rsid w:val="00114728"/>
    <w:rsid w:val="0011620E"/>
    <w:rsid w:val="0011711C"/>
    <w:rsid w:val="00117F1B"/>
    <w:rsid w:val="0012179C"/>
    <w:rsid w:val="00122500"/>
    <w:rsid w:val="00123B1D"/>
    <w:rsid w:val="00124864"/>
    <w:rsid w:val="0012568A"/>
    <w:rsid w:val="0012620D"/>
    <w:rsid w:val="00127D31"/>
    <w:rsid w:val="00132A32"/>
    <w:rsid w:val="00136A61"/>
    <w:rsid w:val="00137828"/>
    <w:rsid w:val="00137C03"/>
    <w:rsid w:val="001431C3"/>
    <w:rsid w:val="00144220"/>
    <w:rsid w:val="00145C5E"/>
    <w:rsid w:val="0015157B"/>
    <w:rsid w:val="001523F2"/>
    <w:rsid w:val="00156717"/>
    <w:rsid w:val="00161CE7"/>
    <w:rsid w:val="001626CB"/>
    <w:rsid w:val="0016297F"/>
    <w:rsid w:val="001634C7"/>
    <w:rsid w:val="00163A97"/>
    <w:rsid w:val="0016757E"/>
    <w:rsid w:val="00170EBC"/>
    <w:rsid w:val="00171450"/>
    <w:rsid w:val="00172004"/>
    <w:rsid w:val="00172109"/>
    <w:rsid w:val="00172136"/>
    <w:rsid w:val="00172593"/>
    <w:rsid w:val="001749B2"/>
    <w:rsid w:val="00176BB7"/>
    <w:rsid w:val="00180E46"/>
    <w:rsid w:val="00182591"/>
    <w:rsid w:val="00183AB1"/>
    <w:rsid w:val="001849FC"/>
    <w:rsid w:val="00186E77"/>
    <w:rsid w:val="00187957"/>
    <w:rsid w:val="00187A7E"/>
    <w:rsid w:val="001927A5"/>
    <w:rsid w:val="00193E41"/>
    <w:rsid w:val="00194FE8"/>
    <w:rsid w:val="00195124"/>
    <w:rsid w:val="00196A93"/>
    <w:rsid w:val="0019703D"/>
    <w:rsid w:val="00197887"/>
    <w:rsid w:val="001A01E4"/>
    <w:rsid w:val="001A29F9"/>
    <w:rsid w:val="001A31CC"/>
    <w:rsid w:val="001A72FC"/>
    <w:rsid w:val="001B2013"/>
    <w:rsid w:val="001B262A"/>
    <w:rsid w:val="001B3653"/>
    <w:rsid w:val="001C19E4"/>
    <w:rsid w:val="001C2A27"/>
    <w:rsid w:val="001C3729"/>
    <w:rsid w:val="001C3A9D"/>
    <w:rsid w:val="001C5E3C"/>
    <w:rsid w:val="001C6E2D"/>
    <w:rsid w:val="001C770E"/>
    <w:rsid w:val="001D27C2"/>
    <w:rsid w:val="001D5139"/>
    <w:rsid w:val="001E0DBE"/>
    <w:rsid w:val="001E0F59"/>
    <w:rsid w:val="001E1279"/>
    <w:rsid w:val="001E45AD"/>
    <w:rsid w:val="001E4DFB"/>
    <w:rsid w:val="001E5792"/>
    <w:rsid w:val="001F5D11"/>
    <w:rsid w:val="001F6982"/>
    <w:rsid w:val="001F6C23"/>
    <w:rsid w:val="001F71E8"/>
    <w:rsid w:val="001F7200"/>
    <w:rsid w:val="00201864"/>
    <w:rsid w:val="00207004"/>
    <w:rsid w:val="0020774F"/>
    <w:rsid w:val="00210D43"/>
    <w:rsid w:val="002132D2"/>
    <w:rsid w:val="00215997"/>
    <w:rsid w:val="0021722B"/>
    <w:rsid w:val="00217B8A"/>
    <w:rsid w:val="002230DA"/>
    <w:rsid w:val="00224B2E"/>
    <w:rsid w:val="00225474"/>
    <w:rsid w:val="0022627F"/>
    <w:rsid w:val="00226385"/>
    <w:rsid w:val="00230A71"/>
    <w:rsid w:val="002318BA"/>
    <w:rsid w:val="00232B52"/>
    <w:rsid w:val="002341EF"/>
    <w:rsid w:val="00235872"/>
    <w:rsid w:val="00235E76"/>
    <w:rsid w:val="00236ED0"/>
    <w:rsid w:val="00237822"/>
    <w:rsid w:val="0023793E"/>
    <w:rsid w:val="00237E66"/>
    <w:rsid w:val="00241DBB"/>
    <w:rsid w:val="00242629"/>
    <w:rsid w:val="002428D4"/>
    <w:rsid w:val="002432BA"/>
    <w:rsid w:val="0024366D"/>
    <w:rsid w:val="00244E32"/>
    <w:rsid w:val="002457DA"/>
    <w:rsid w:val="00250F5E"/>
    <w:rsid w:val="00252299"/>
    <w:rsid w:val="00253A9C"/>
    <w:rsid w:val="00254063"/>
    <w:rsid w:val="00254969"/>
    <w:rsid w:val="00255CE3"/>
    <w:rsid w:val="002571C1"/>
    <w:rsid w:val="00257756"/>
    <w:rsid w:val="00262DDD"/>
    <w:rsid w:val="00264525"/>
    <w:rsid w:val="002660B3"/>
    <w:rsid w:val="0026634F"/>
    <w:rsid w:val="00267776"/>
    <w:rsid w:val="002757A1"/>
    <w:rsid w:val="00282EF0"/>
    <w:rsid w:val="00283570"/>
    <w:rsid w:val="00284871"/>
    <w:rsid w:val="00285B64"/>
    <w:rsid w:val="00286620"/>
    <w:rsid w:val="00290A03"/>
    <w:rsid w:val="00290BBF"/>
    <w:rsid w:val="002912D1"/>
    <w:rsid w:val="00291D6E"/>
    <w:rsid w:val="0029412F"/>
    <w:rsid w:val="00295917"/>
    <w:rsid w:val="00295C9A"/>
    <w:rsid w:val="00296376"/>
    <w:rsid w:val="002A06B1"/>
    <w:rsid w:val="002A0855"/>
    <w:rsid w:val="002A5571"/>
    <w:rsid w:val="002A7513"/>
    <w:rsid w:val="002A77CB"/>
    <w:rsid w:val="002B186C"/>
    <w:rsid w:val="002B1D8E"/>
    <w:rsid w:val="002B1F71"/>
    <w:rsid w:val="002B42B1"/>
    <w:rsid w:val="002B5F36"/>
    <w:rsid w:val="002C53A9"/>
    <w:rsid w:val="002D14E2"/>
    <w:rsid w:val="002D55D0"/>
    <w:rsid w:val="002E695C"/>
    <w:rsid w:val="002E7501"/>
    <w:rsid w:val="002F040E"/>
    <w:rsid w:val="002F1008"/>
    <w:rsid w:val="002F1459"/>
    <w:rsid w:val="002F17DE"/>
    <w:rsid w:val="002F3F37"/>
    <w:rsid w:val="002F4BF8"/>
    <w:rsid w:val="002F535A"/>
    <w:rsid w:val="002F5EB3"/>
    <w:rsid w:val="003149D1"/>
    <w:rsid w:val="0031593E"/>
    <w:rsid w:val="00321230"/>
    <w:rsid w:val="00321702"/>
    <w:rsid w:val="003228DD"/>
    <w:rsid w:val="003235C9"/>
    <w:rsid w:val="00323DFB"/>
    <w:rsid w:val="00326C9E"/>
    <w:rsid w:val="00327138"/>
    <w:rsid w:val="00327823"/>
    <w:rsid w:val="00327AB7"/>
    <w:rsid w:val="00330CB6"/>
    <w:rsid w:val="00330F44"/>
    <w:rsid w:val="00331A72"/>
    <w:rsid w:val="003328F0"/>
    <w:rsid w:val="0033478D"/>
    <w:rsid w:val="0033556B"/>
    <w:rsid w:val="003369AD"/>
    <w:rsid w:val="00337A6C"/>
    <w:rsid w:val="003407DB"/>
    <w:rsid w:val="00345A73"/>
    <w:rsid w:val="00347FAF"/>
    <w:rsid w:val="003504A0"/>
    <w:rsid w:val="00353B58"/>
    <w:rsid w:val="003542C1"/>
    <w:rsid w:val="003569AD"/>
    <w:rsid w:val="003662F0"/>
    <w:rsid w:val="003669A9"/>
    <w:rsid w:val="00373BA1"/>
    <w:rsid w:val="00374779"/>
    <w:rsid w:val="00376443"/>
    <w:rsid w:val="00381AAC"/>
    <w:rsid w:val="00383A66"/>
    <w:rsid w:val="0038458A"/>
    <w:rsid w:val="003852E0"/>
    <w:rsid w:val="0039035A"/>
    <w:rsid w:val="0039093F"/>
    <w:rsid w:val="003A08E9"/>
    <w:rsid w:val="003A22FD"/>
    <w:rsid w:val="003A399B"/>
    <w:rsid w:val="003A6449"/>
    <w:rsid w:val="003A7B50"/>
    <w:rsid w:val="003B0588"/>
    <w:rsid w:val="003B1B35"/>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C00"/>
    <w:rsid w:val="003D6DE9"/>
    <w:rsid w:val="003D7036"/>
    <w:rsid w:val="003E07A0"/>
    <w:rsid w:val="003E1896"/>
    <w:rsid w:val="003E3BE5"/>
    <w:rsid w:val="003E52A9"/>
    <w:rsid w:val="003E563A"/>
    <w:rsid w:val="003E6BF7"/>
    <w:rsid w:val="003F2526"/>
    <w:rsid w:val="003F26BF"/>
    <w:rsid w:val="003F3EFB"/>
    <w:rsid w:val="003F60DB"/>
    <w:rsid w:val="00400353"/>
    <w:rsid w:val="00401EF0"/>
    <w:rsid w:val="004020CC"/>
    <w:rsid w:val="00403888"/>
    <w:rsid w:val="00403A2F"/>
    <w:rsid w:val="0040592E"/>
    <w:rsid w:val="004120EE"/>
    <w:rsid w:val="0041370F"/>
    <w:rsid w:val="00414546"/>
    <w:rsid w:val="00414AAF"/>
    <w:rsid w:val="004155E8"/>
    <w:rsid w:val="00420608"/>
    <w:rsid w:val="00420A87"/>
    <w:rsid w:val="00421538"/>
    <w:rsid w:val="0042282C"/>
    <w:rsid w:val="00422B28"/>
    <w:rsid w:val="00426772"/>
    <w:rsid w:val="00426D5F"/>
    <w:rsid w:val="00427EC9"/>
    <w:rsid w:val="004301E1"/>
    <w:rsid w:val="00430862"/>
    <w:rsid w:val="004314E7"/>
    <w:rsid w:val="00434A8E"/>
    <w:rsid w:val="00436341"/>
    <w:rsid w:val="0044051C"/>
    <w:rsid w:val="0044088D"/>
    <w:rsid w:val="004417DA"/>
    <w:rsid w:val="00442D7E"/>
    <w:rsid w:val="004457ED"/>
    <w:rsid w:val="00447C4B"/>
    <w:rsid w:val="00453B6D"/>
    <w:rsid w:val="00461068"/>
    <w:rsid w:val="004611F3"/>
    <w:rsid w:val="004628C1"/>
    <w:rsid w:val="00467774"/>
    <w:rsid w:val="00473322"/>
    <w:rsid w:val="00473E79"/>
    <w:rsid w:val="00480785"/>
    <w:rsid w:val="00482417"/>
    <w:rsid w:val="004848C8"/>
    <w:rsid w:val="00484BAA"/>
    <w:rsid w:val="0048625E"/>
    <w:rsid w:val="00487D32"/>
    <w:rsid w:val="00490280"/>
    <w:rsid w:val="004950F8"/>
    <w:rsid w:val="00495419"/>
    <w:rsid w:val="00497F10"/>
    <w:rsid w:val="004A082C"/>
    <w:rsid w:val="004A17CE"/>
    <w:rsid w:val="004A18AF"/>
    <w:rsid w:val="004A4B45"/>
    <w:rsid w:val="004A64E7"/>
    <w:rsid w:val="004A6521"/>
    <w:rsid w:val="004A7CB1"/>
    <w:rsid w:val="004B2082"/>
    <w:rsid w:val="004B23D1"/>
    <w:rsid w:val="004B3A49"/>
    <w:rsid w:val="004B7264"/>
    <w:rsid w:val="004B7A11"/>
    <w:rsid w:val="004C0C73"/>
    <w:rsid w:val="004C16A8"/>
    <w:rsid w:val="004C2095"/>
    <w:rsid w:val="004C2C93"/>
    <w:rsid w:val="004C2EF1"/>
    <w:rsid w:val="004C3A5C"/>
    <w:rsid w:val="004C4257"/>
    <w:rsid w:val="004C50C3"/>
    <w:rsid w:val="004C6D68"/>
    <w:rsid w:val="004C7A2A"/>
    <w:rsid w:val="004D0B9F"/>
    <w:rsid w:val="004D1432"/>
    <w:rsid w:val="004D1D2C"/>
    <w:rsid w:val="004D4903"/>
    <w:rsid w:val="004D4A71"/>
    <w:rsid w:val="004D76E0"/>
    <w:rsid w:val="004E266D"/>
    <w:rsid w:val="004E6446"/>
    <w:rsid w:val="004F0508"/>
    <w:rsid w:val="004F3355"/>
    <w:rsid w:val="004F419E"/>
    <w:rsid w:val="004F6E8F"/>
    <w:rsid w:val="004F7A34"/>
    <w:rsid w:val="005024D8"/>
    <w:rsid w:val="00504BC7"/>
    <w:rsid w:val="00506970"/>
    <w:rsid w:val="005076D2"/>
    <w:rsid w:val="0051213A"/>
    <w:rsid w:val="005122C2"/>
    <w:rsid w:val="00514E42"/>
    <w:rsid w:val="00516E66"/>
    <w:rsid w:val="005206F1"/>
    <w:rsid w:val="00520788"/>
    <w:rsid w:val="00522003"/>
    <w:rsid w:val="00522E97"/>
    <w:rsid w:val="00523192"/>
    <w:rsid w:val="005231AB"/>
    <w:rsid w:val="00525973"/>
    <w:rsid w:val="005262DE"/>
    <w:rsid w:val="00527B3B"/>
    <w:rsid w:val="0053034D"/>
    <w:rsid w:val="00535F6A"/>
    <w:rsid w:val="0053609C"/>
    <w:rsid w:val="005368F4"/>
    <w:rsid w:val="00536E4E"/>
    <w:rsid w:val="00540649"/>
    <w:rsid w:val="00542637"/>
    <w:rsid w:val="00542DD9"/>
    <w:rsid w:val="00546E67"/>
    <w:rsid w:val="0055002C"/>
    <w:rsid w:val="00550758"/>
    <w:rsid w:val="0055175A"/>
    <w:rsid w:val="00551C7C"/>
    <w:rsid w:val="005522E3"/>
    <w:rsid w:val="00552634"/>
    <w:rsid w:val="00553BD7"/>
    <w:rsid w:val="00556678"/>
    <w:rsid w:val="00556F12"/>
    <w:rsid w:val="005571DD"/>
    <w:rsid w:val="0055736A"/>
    <w:rsid w:val="005615AB"/>
    <w:rsid w:val="0056177A"/>
    <w:rsid w:val="00563FDD"/>
    <w:rsid w:val="00566B68"/>
    <w:rsid w:val="00567755"/>
    <w:rsid w:val="00571859"/>
    <w:rsid w:val="005718C5"/>
    <w:rsid w:val="00572481"/>
    <w:rsid w:val="0057469A"/>
    <w:rsid w:val="005827F9"/>
    <w:rsid w:val="0058632E"/>
    <w:rsid w:val="005867EB"/>
    <w:rsid w:val="00586EDF"/>
    <w:rsid w:val="005900FD"/>
    <w:rsid w:val="00590662"/>
    <w:rsid w:val="00594CBE"/>
    <w:rsid w:val="00597823"/>
    <w:rsid w:val="00597F33"/>
    <w:rsid w:val="005A01EE"/>
    <w:rsid w:val="005A11FE"/>
    <w:rsid w:val="005A4EEE"/>
    <w:rsid w:val="005A5AEE"/>
    <w:rsid w:val="005B38D6"/>
    <w:rsid w:val="005B476C"/>
    <w:rsid w:val="005B4EF1"/>
    <w:rsid w:val="005B62FA"/>
    <w:rsid w:val="005B7B5A"/>
    <w:rsid w:val="005B7C37"/>
    <w:rsid w:val="005C159B"/>
    <w:rsid w:val="005C23E4"/>
    <w:rsid w:val="005C40CD"/>
    <w:rsid w:val="005C4A98"/>
    <w:rsid w:val="005D358E"/>
    <w:rsid w:val="005D391D"/>
    <w:rsid w:val="005D5B15"/>
    <w:rsid w:val="005D6AD8"/>
    <w:rsid w:val="005D7293"/>
    <w:rsid w:val="005E121F"/>
    <w:rsid w:val="005E1800"/>
    <w:rsid w:val="005E21A7"/>
    <w:rsid w:val="005E2E02"/>
    <w:rsid w:val="005E30D5"/>
    <w:rsid w:val="005E74A9"/>
    <w:rsid w:val="005F06A0"/>
    <w:rsid w:val="005F71C1"/>
    <w:rsid w:val="00601EFC"/>
    <w:rsid w:val="006024CB"/>
    <w:rsid w:val="006034D3"/>
    <w:rsid w:val="006045E6"/>
    <w:rsid w:val="006071B8"/>
    <w:rsid w:val="00607404"/>
    <w:rsid w:val="00607699"/>
    <w:rsid w:val="00607CC8"/>
    <w:rsid w:val="00610928"/>
    <w:rsid w:val="006131D6"/>
    <w:rsid w:val="0061378C"/>
    <w:rsid w:val="006138B0"/>
    <w:rsid w:val="00616711"/>
    <w:rsid w:val="006258F9"/>
    <w:rsid w:val="00626693"/>
    <w:rsid w:val="006273D0"/>
    <w:rsid w:val="00627757"/>
    <w:rsid w:val="00631402"/>
    <w:rsid w:val="00631D6A"/>
    <w:rsid w:val="00632643"/>
    <w:rsid w:val="00636D6C"/>
    <w:rsid w:val="00641297"/>
    <w:rsid w:val="0064166D"/>
    <w:rsid w:val="00641F10"/>
    <w:rsid w:val="00642E7B"/>
    <w:rsid w:val="00644DBE"/>
    <w:rsid w:val="00645444"/>
    <w:rsid w:val="00645B32"/>
    <w:rsid w:val="0064609E"/>
    <w:rsid w:val="00647065"/>
    <w:rsid w:val="006502C0"/>
    <w:rsid w:val="00652199"/>
    <w:rsid w:val="00653AE2"/>
    <w:rsid w:val="00654044"/>
    <w:rsid w:val="00655007"/>
    <w:rsid w:val="00657CDB"/>
    <w:rsid w:val="0066039A"/>
    <w:rsid w:val="00660EA2"/>
    <w:rsid w:val="00662040"/>
    <w:rsid w:val="0066565B"/>
    <w:rsid w:val="00666047"/>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7FB"/>
    <w:rsid w:val="006A15F7"/>
    <w:rsid w:val="006A61D7"/>
    <w:rsid w:val="006A77AA"/>
    <w:rsid w:val="006B2B12"/>
    <w:rsid w:val="006B407D"/>
    <w:rsid w:val="006B4DA3"/>
    <w:rsid w:val="006B4F3C"/>
    <w:rsid w:val="006B5254"/>
    <w:rsid w:val="006B70F3"/>
    <w:rsid w:val="006B7C2B"/>
    <w:rsid w:val="006C0A78"/>
    <w:rsid w:val="006C138B"/>
    <w:rsid w:val="006C30B8"/>
    <w:rsid w:val="006C362B"/>
    <w:rsid w:val="006C6DB8"/>
    <w:rsid w:val="006C7ABA"/>
    <w:rsid w:val="006D06DD"/>
    <w:rsid w:val="006D3B78"/>
    <w:rsid w:val="006D452F"/>
    <w:rsid w:val="006D46B7"/>
    <w:rsid w:val="006D531E"/>
    <w:rsid w:val="006D7277"/>
    <w:rsid w:val="006D77FF"/>
    <w:rsid w:val="006E0572"/>
    <w:rsid w:val="006E29B3"/>
    <w:rsid w:val="006E2DCC"/>
    <w:rsid w:val="006E2E1A"/>
    <w:rsid w:val="006E43E5"/>
    <w:rsid w:val="006E6A12"/>
    <w:rsid w:val="006F3E07"/>
    <w:rsid w:val="006F40F3"/>
    <w:rsid w:val="006F4A06"/>
    <w:rsid w:val="006F4C7D"/>
    <w:rsid w:val="006F55F9"/>
    <w:rsid w:val="006F5D51"/>
    <w:rsid w:val="006F7C76"/>
    <w:rsid w:val="007005DA"/>
    <w:rsid w:val="0070296C"/>
    <w:rsid w:val="00702BF0"/>
    <w:rsid w:val="00703E9A"/>
    <w:rsid w:val="007041B2"/>
    <w:rsid w:val="00715C70"/>
    <w:rsid w:val="007200A5"/>
    <w:rsid w:val="007225BA"/>
    <w:rsid w:val="00723177"/>
    <w:rsid w:val="00724086"/>
    <w:rsid w:val="00724293"/>
    <w:rsid w:val="00725F3A"/>
    <w:rsid w:val="007275AD"/>
    <w:rsid w:val="00727716"/>
    <w:rsid w:val="00727CDC"/>
    <w:rsid w:val="007320FA"/>
    <w:rsid w:val="0073657A"/>
    <w:rsid w:val="00736FA8"/>
    <w:rsid w:val="00741DCC"/>
    <w:rsid w:val="00741E81"/>
    <w:rsid w:val="00743022"/>
    <w:rsid w:val="007430BD"/>
    <w:rsid w:val="00743377"/>
    <w:rsid w:val="00743D12"/>
    <w:rsid w:val="00751388"/>
    <w:rsid w:val="00752424"/>
    <w:rsid w:val="0075311D"/>
    <w:rsid w:val="0075485C"/>
    <w:rsid w:val="00755A98"/>
    <w:rsid w:val="00760BF7"/>
    <w:rsid w:val="00760D64"/>
    <w:rsid w:val="00760FF5"/>
    <w:rsid w:val="007632B9"/>
    <w:rsid w:val="00765357"/>
    <w:rsid w:val="00767A10"/>
    <w:rsid w:val="007725FA"/>
    <w:rsid w:val="00772A45"/>
    <w:rsid w:val="00772BBA"/>
    <w:rsid w:val="007804E7"/>
    <w:rsid w:val="00783E9B"/>
    <w:rsid w:val="00784B54"/>
    <w:rsid w:val="00785734"/>
    <w:rsid w:val="007861A3"/>
    <w:rsid w:val="00786F50"/>
    <w:rsid w:val="007908D6"/>
    <w:rsid w:val="00791B34"/>
    <w:rsid w:val="00793AFB"/>
    <w:rsid w:val="00795564"/>
    <w:rsid w:val="007A2478"/>
    <w:rsid w:val="007A6AC7"/>
    <w:rsid w:val="007A6EAA"/>
    <w:rsid w:val="007A707D"/>
    <w:rsid w:val="007A75D5"/>
    <w:rsid w:val="007B406B"/>
    <w:rsid w:val="007B5093"/>
    <w:rsid w:val="007B5CD9"/>
    <w:rsid w:val="007B70AB"/>
    <w:rsid w:val="007B75AA"/>
    <w:rsid w:val="007B76C4"/>
    <w:rsid w:val="007C03E4"/>
    <w:rsid w:val="007C2EF4"/>
    <w:rsid w:val="007C2FC6"/>
    <w:rsid w:val="007C43F1"/>
    <w:rsid w:val="007C513D"/>
    <w:rsid w:val="007C6F3B"/>
    <w:rsid w:val="007C7B29"/>
    <w:rsid w:val="007D17F0"/>
    <w:rsid w:val="007D1A8F"/>
    <w:rsid w:val="007D1FFF"/>
    <w:rsid w:val="007D21A5"/>
    <w:rsid w:val="007D3CC7"/>
    <w:rsid w:val="007D75F5"/>
    <w:rsid w:val="007E19AD"/>
    <w:rsid w:val="007E2451"/>
    <w:rsid w:val="007E7CB6"/>
    <w:rsid w:val="007F1D32"/>
    <w:rsid w:val="007F5E85"/>
    <w:rsid w:val="0080198A"/>
    <w:rsid w:val="00805D00"/>
    <w:rsid w:val="00806B89"/>
    <w:rsid w:val="00806FED"/>
    <w:rsid w:val="008121F5"/>
    <w:rsid w:val="00815AE1"/>
    <w:rsid w:val="00820886"/>
    <w:rsid w:val="0082173F"/>
    <w:rsid w:val="00822917"/>
    <w:rsid w:val="00822BF5"/>
    <w:rsid w:val="00824F83"/>
    <w:rsid w:val="00825BE8"/>
    <w:rsid w:val="00826C7F"/>
    <w:rsid w:val="00830FB8"/>
    <w:rsid w:val="00831194"/>
    <w:rsid w:val="008312CC"/>
    <w:rsid w:val="008314BD"/>
    <w:rsid w:val="008367E3"/>
    <w:rsid w:val="00837426"/>
    <w:rsid w:val="00837FBD"/>
    <w:rsid w:val="00840353"/>
    <w:rsid w:val="008408EA"/>
    <w:rsid w:val="0084200D"/>
    <w:rsid w:val="008451F9"/>
    <w:rsid w:val="008474DA"/>
    <w:rsid w:val="008479C0"/>
    <w:rsid w:val="008553B4"/>
    <w:rsid w:val="00856B8E"/>
    <w:rsid w:val="00860B4E"/>
    <w:rsid w:val="00861BB3"/>
    <w:rsid w:val="008655CB"/>
    <w:rsid w:val="0086698B"/>
    <w:rsid w:val="00867097"/>
    <w:rsid w:val="00867352"/>
    <w:rsid w:val="0087024C"/>
    <w:rsid w:val="0087087E"/>
    <w:rsid w:val="00871FA7"/>
    <w:rsid w:val="008727A8"/>
    <w:rsid w:val="00873064"/>
    <w:rsid w:val="00874A21"/>
    <w:rsid w:val="00881003"/>
    <w:rsid w:val="00881265"/>
    <w:rsid w:val="00887B6E"/>
    <w:rsid w:val="00890116"/>
    <w:rsid w:val="00890C9A"/>
    <w:rsid w:val="00892B03"/>
    <w:rsid w:val="008939ED"/>
    <w:rsid w:val="00895588"/>
    <w:rsid w:val="00896760"/>
    <w:rsid w:val="00896C87"/>
    <w:rsid w:val="00896F1E"/>
    <w:rsid w:val="008A1EC8"/>
    <w:rsid w:val="008A2FD6"/>
    <w:rsid w:val="008A5503"/>
    <w:rsid w:val="008A56DC"/>
    <w:rsid w:val="008A5CF4"/>
    <w:rsid w:val="008B0A82"/>
    <w:rsid w:val="008B0E4D"/>
    <w:rsid w:val="008B12D8"/>
    <w:rsid w:val="008B13E4"/>
    <w:rsid w:val="008B22DD"/>
    <w:rsid w:val="008B2A39"/>
    <w:rsid w:val="008B4885"/>
    <w:rsid w:val="008B5CC3"/>
    <w:rsid w:val="008B6A46"/>
    <w:rsid w:val="008B6C1B"/>
    <w:rsid w:val="008C030A"/>
    <w:rsid w:val="008C4841"/>
    <w:rsid w:val="008C5BD9"/>
    <w:rsid w:val="008C651B"/>
    <w:rsid w:val="008C7B93"/>
    <w:rsid w:val="008C7E56"/>
    <w:rsid w:val="008D23BB"/>
    <w:rsid w:val="008D40FE"/>
    <w:rsid w:val="008D4652"/>
    <w:rsid w:val="008D4EE4"/>
    <w:rsid w:val="008D4F0D"/>
    <w:rsid w:val="008D52F5"/>
    <w:rsid w:val="008D663B"/>
    <w:rsid w:val="008D7007"/>
    <w:rsid w:val="008E1029"/>
    <w:rsid w:val="008E5FE4"/>
    <w:rsid w:val="008E6088"/>
    <w:rsid w:val="008E7ABC"/>
    <w:rsid w:val="008E7FCF"/>
    <w:rsid w:val="008F1EF1"/>
    <w:rsid w:val="008F2302"/>
    <w:rsid w:val="008F4E88"/>
    <w:rsid w:val="008F6205"/>
    <w:rsid w:val="008F7E38"/>
    <w:rsid w:val="00900FC5"/>
    <w:rsid w:val="009014FD"/>
    <w:rsid w:val="00904330"/>
    <w:rsid w:val="00906D3D"/>
    <w:rsid w:val="00907CFA"/>
    <w:rsid w:val="00910675"/>
    <w:rsid w:val="0091132A"/>
    <w:rsid w:val="00911697"/>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313DE"/>
    <w:rsid w:val="00932510"/>
    <w:rsid w:val="00935A26"/>
    <w:rsid w:val="00936935"/>
    <w:rsid w:val="0093747A"/>
    <w:rsid w:val="00937839"/>
    <w:rsid w:val="0094012C"/>
    <w:rsid w:val="00940261"/>
    <w:rsid w:val="00940AFB"/>
    <w:rsid w:val="00940E33"/>
    <w:rsid w:val="00943182"/>
    <w:rsid w:val="00945686"/>
    <w:rsid w:val="009462F7"/>
    <w:rsid w:val="00947C94"/>
    <w:rsid w:val="00950F10"/>
    <w:rsid w:val="00951EF2"/>
    <w:rsid w:val="00952BA6"/>
    <w:rsid w:val="00953044"/>
    <w:rsid w:val="009551F9"/>
    <w:rsid w:val="0096456F"/>
    <w:rsid w:val="00964FDA"/>
    <w:rsid w:val="00965F5D"/>
    <w:rsid w:val="00966960"/>
    <w:rsid w:val="0097099F"/>
    <w:rsid w:val="00970C82"/>
    <w:rsid w:val="009747D2"/>
    <w:rsid w:val="00974A27"/>
    <w:rsid w:val="00977614"/>
    <w:rsid w:val="009818B1"/>
    <w:rsid w:val="00984338"/>
    <w:rsid w:val="009860A2"/>
    <w:rsid w:val="009869A0"/>
    <w:rsid w:val="00987DE2"/>
    <w:rsid w:val="0099111A"/>
    <w:rsid w:val="00991A04"/>
    <w:rsid w:val="009927B5"/>
    <w:rsid w:val="00992CBC"/>
    <w:rsid w:val="00995E04"/>
    <w:rsid w:val="009A20F3"/>
    <w:rsid w:val="009A2ACB"/>
    <w:rsid w:val="009A4C8F"/>
    <w:rsid w:val="009A65F7"/>
    <w:rsid w:val="009B0511"/>
    <w:rsid w:val="009B346E"/>
    <w:rsid w:val="009B3F69"/>
    <w:rsid w:val="009B65A1"/>
    <w:rsid w:val="009B65CE"/>
    <w:rsid w:val="009C03A6"/>
    <w:rsid w:val="009C1445"/>
    <w:rsid w:val="009C1F51"/>
    <w:rsid w:val="009C2701"/>
    <w:rsid w:val="009C3A74"/>
    <w:rsid w:val="009C76E8"/>
    <w:rsid w:val="009D21A6"/>
    <w:rsid w:val="009D28B4"/>
    <w:rsid w:val="009D2C15"/>
    <w:rsid w:val="009D30A2"/>
    <w:rsid w:val="009D6B60"/>
    <w:rsid w:val="009D73FA"/>
    <w:rsid w:val="009D795D"/>
    <w:rsid w:val="009D7FB8"/>
    <w:rsid w:val="009E0525"/>
    <w:rsid w:val="009E0DAC"/>
    <w:rsid w:val="009E20E9"/>
    <w:rsid w:val="009E3F8C"/>
    <w:rsid w:val="009E5892"/>
    <w:rsid w:val="009E609F"/>
    <w:rsid w:val="009F0247"/>
    <w:rsid w:val="009F0981"/>
    <w:rsid w:val="009F11EE"/>
    <w:rsid w:val="009F2514"/>
    <w:rsid w:val="009F30FE"/>
    <w:rsid w:val="009F597F"/>
    <w:rsid w:val="009F63C9"/>
    <w:rsid w:val="009F7A27"/>
    <w:rsid w:val="00A05688"/>
    <w:rsid w:val="00A07964"/>
    <w:rsid w:val="00A10A84"/>
    <w:rsid w:val="00A10B31"/>
    <w:rsid w:val="00A10E70"/>
    <w:rsid w:val="00A12316"/>
    <w:rsid w:val="00A12438"/>
    <w:rsid w:val="00A12D72"/>
    <w:rsid w:val="00A140A9"/>
    <w:rsid w:val="00A1460C"/>
    <w:rsid w:val="00A14DC5"/>
    <w:rsid w:val="00A15EA5"/>
    <w:rsid w:val="00A1767B"/>
    <w:rsid w:val="00A206C9"/>
    <w:rsid w:val="00A20FED"/>
    <w:rsid w:val="00A21B94"/>
    <w:rsid w:val="00A23388"/>
    <w:rsid w:val="00A2477F"/>
    <w:rsid w:val="00A26273"/>
    <w:rsid w:val="00A26A45"/>
    <w:rsid w:val="00A301F4"/>
    <w:rsid w:val="00A3248F"/>
    <w:rsid w:val="00A33619"/>
    <w:rsid w:val="00A33EE0"/>
    <w:rsid w:val="00A367EF"/>
    <w:rsid w:val="00A3783F"/>
    <w:rsid w:val="00A417B6"/>
    <w:rsid w:val="00A41E13"/>
    <w:rsid w:val="00A434B0"/>
    <w:rsid w:val="00A4356C"/>
    <w:rsid w:val="00A44750"/>
    <w:rsid w:val="00A45DA7"/>
    <w:rsid w:val="00A4614F"/>
    <w:rsid w:val="00A461DB"/>
    <w:rsid w:val="00A47EC6"/>
    <w:rsid w:val="00A51249"/>
    <w:rsid w:val="00A51C70"/>
    <w:rsid w:val="00A53990"/>
    <w:rsid w:val="00A54631"/>
    <w:rsid w:val="00A560F1"/>
    <w:rsid w:val="00A56F76"/>
    <w:rsid w:val="00A57062"/>
    <w:rsid w:val="00A602FC"/>
    <w:rsid w:val="00A607C9"/>
    <w:rsid w:val="00A60B7B"/>
    <w:rsid w:val="00A617C9"/>
    <w:rsid w:val="00A66A75"/>
    <w:rsid w:val="00A66E60"/>
    <w:rsid w:val="00A727EB"/>
    <w:rsid w:val="00A765C9"/>
    <w:rsid w:val="00A82814"/>
    <w:rsid w:val="00A83D42"/>
    <w:rsid w:val="00A91540"/>
    <w:rsid w:val="00A92CD7"/>
    <w:rsid w:val="00A94BDD"/>
    <w:rsid w:val="00A97A47"/>
    <w:rsid w:val="00AA45DE"/>
    <w:rsid w:val="00AA601E"/>
    <w:rsid w:val="00AA7B1E"/>
    <w:rsid w:val="00AB1D5A"/>
    <w:rsid w:val="00AB1E39"/>
    <w:rsid w:val="00AB2A96"/>
    <w:rsid w:val="00AB4598"/>
    <w:rsid w:val="00AB52BF"/>
    <w:rsid w:val="00AB6299"/>
    <w:rsid w:val="00AB77F8"/>
    <w:rsid w:val="00AC1212"/>
    <w:rsid w:val="00AC15C5"/>
    <w:rsid w:val="00AC355D"/>
    <w:rsid w:val="00AC446A"/>
    <w:rsid w:val="00AC63E3"/>
    <w:rsid w:val="00AC700A"/>
    <w:rsid w:val="00AC70B2"/>
    <w:rsid w:val="00AC7DAE"/>
    <w:rsid w:val="00AD0142"/>
    <w:rsid w:val="00AD0796"/>
    <w:rsid w:val="00AD2527"/>
    <w:rsid w:val="00AD255F"/>
    <w:rsid w:val="00AD5189"/>
    <w:rsid w:val="00AD663B"/>
    <w:rsid w:val="00AD6B71"/>
    <w:rsid w:val="00AD7620"/>
    <w:rsid w:val="00AE06DC"/>
    <w:rsid w:val="00AE3D8F"/>
    <w:rsid w:val="00AE4254"/>
    <w:rsid w:val="00AF6295"/>
    <w:rsid w:val="00AF71C0"/>
    <w:rsid w:val="00B018B9"/>
    <w:rsid w:val="00B025FA"/>
    <w:rsid w:val="00B02DA3"/>
    <w:rsid w:val="00B035A7"/>
    <w:rsid w:val="00B03DFA"/>
    <w:rsid w:val="00B0450E"/>
    <w:rsid w:val="00B04B17"/>
    <w:rsid w:val="00B0518A"/>
    <w:rsid w:val="00B10A27"/>
    <w:rsid w:val="00B135AE"/>
    <w:rsid w:val="00B14E95"/>
    <w:rsid w:val="00B1522B"/>
    <w:rsid w:val="00B15EE3"/>
    <w:rsid w:val="00B249D5"/>
    <w:rsid w:val="00B2565A"/>
    <w:rsid w:val="00B25E1F"/>
    <w:rsid w:val="00B25F06"/>
    <w:rsid w:val="00B31E05"/>
    <w:rsid w:val="00B328EC"/>
    <w:rsid w:val="00B33769"/>
    <w:rsid w:val="00B33BBA"/>
    <w:rsid w:val="00B33E7E"/>
    <w:rsid w:val="00B34D5D"/>
    <w:rsid w:val="00B4019B"/>
    <w:rsid w:val="00B41788"/>
    <w:rsid w:val="00B50697"/>
    <w:rsid w:val="00B53F15"/>
    <w:rsid w:val="00B54086"/>
    <w:rsid w:val="00B55A75"/>
    <w:rsid w:val="00B6225B"/>
    <w:rsid w:val="00B63601"/>
    <w:rsid w:val="00B63CD7"/>
    <w:rsid w:val="00B67584"/>
    <w:rsid w:val="00B67688"/>
    <w:rsid w:val="00B711D3"/>
    <w:rsid w:val="00B72BBC"/>
    <w:rsid w:val="00B808C1"/>
    <w:rsid w:val="00B80BDE"/>
    <w:rsid w:val="00B82D3E"/>
    <w:rsid w:val="00B83D75"/>
    <w:rsid w:val="00B878C0"/>
    <w:rsid w:val="00B90E84"/>
    <w:rsid w:val="00B91E97"/>
    <w:rsid w:val="00B9247F"/>
    <w:rsid w:val="00B92DA1"/>
    <w:rsid w:val="00B93EAF"/>
    <w:rsid w:val="00B95547"/>
    <w:rsid w:val="00B95AF9"/>
    <w:rsid w:val="00B95D5F"/>
    <w:rsid w:val="00B95D9D"/>
    <w:rsid w:val="00BA26A0"/>
    <w:rsid w:val="00BA3138"/>
    <w:rsid w:val="00BA38BA"/>
    <w:rsid w:val="00BA3DA0"/>
    <w:rsid w:val="00BA4A89"/>
    <w:rsid w:val="00BA5376"/>
    <w:rsid w:val="00BA5697"/>
    <w:rsid w:val="00BA7331"/>
    <w:rsid w:val="00BA7ABC"/>
    <w:rsid w:val="00BA7E2F"/>
    <w:rsid w:val="00BB1A3D"/>
    <w:rsid w:val="00BB2D40"/>
    <w:rsid w:val="00BB6413"/>
    <w:rsid w:val="00BB6F7F"/>
    <w:rsid w:val="00BB70AC"/>
    <w:rsid w:val="00BC037B"/>
    <w:rsid w:val="00BC5CD0"/>
    <w:rsid w:val="00BC61FA"/>
    <w:rsid w:val="00BD0AD0"/>
    <w:rsid w:val="00BD2216"/>
    <w:rsid w:val="00BD4466"/>
    <w:rsid w:val="00BD50E1"/>
    <w:rsid w:val="00BD5FEF"/>
    <w:rsid w:val="00BD6E9B"/>
    <w:rsid w:val="00BE1634"/>
    <w:rsid w:val="00BE33AD"/>
    <w:rsid w:val="00BE38AA"/>
    <w:rsid w:val="00BE41E8"/>
    <w:rsid w:val="00BE5488"/>
    <w:rsid w:val="00BE7EF1"/>
    <w:rsid w:val="00BF491E"/>
    <w:rsid w:val="00BF57E1"/>
    <w:rsid w:val="00BF58A2"/>
    <w:rsid w:val="00C01080"/>
    <w:rsid w:val="00C01391"/>
    <w:rsid w:val="00C01B37"/>
    <w:rsid w:val="00C02285"/>
    <w:rsid w:val="00C03BFC"/>
    <w:rsid w:val="00C04D7E"/>
    <w:rsid w:val="00C05E1A"/>
    <w:rsid w:val="00C06EE7"/>
    <w:rsid w:val="00C075EB"/>
    <w:rsid w:val="00C138D7"/>
    <w:rsid w:val="00C14118"/>
    <w:rsid w:val="00C160A1"/>
    <w:rsid w:val="00C16FBF"/>
    <w:rsid w:val="00C2135C"/>
    <w:rsid w:val="00C21FFF"/>
    <w:rsid w:val="00C2297D"/>
    <w:rsid w:val="00C24613"/>
    <w:rsid w:val="00C316AE"/>
    <w:rsid w:val="00C31E2F"/>
    <w:rsid w:val="00C32289"/>
    <w:rsid w:val="00C34FEF"/>
    <w:rsid w:val="00C35D8E"/>
    <w:rsid w:val="00C35E4F"/>
    <w:rsid w:val="00C37E0B"/>
    <w:rsid w:val="00C40336"/>
    <w:rsid w:val="00C409B8"/>
    <w:rsid w:val="00C40B28"/>
    <w:rsid w:val="00C45A21"/>
    <w:rsid w:val="00C465C3"/>
    <w:rsid w:val="00C47708"/>
    <w:rsid w:val="00C50140"/>
    <w:rsid w:val="00C509B3"/>
    <w:rsid w:val="00C515D1"/>
    <w:rsid w:val="00C5191F"/>
    <w:rsid w:val="00C5284F"/>
    <w:rsid w:val="00C52BD8"/>
    <w:rsid w:val="00C534FF"/>
    <w:rsid w:val="00C5436E"/>
    <w:rsid w:val="00C54607"/>
    <w:rsid w:val="00C563B8"/>
    <w:rsid w:val="00C564DF"/>
    <w:rsid w:val="00C57911"/>
    <w:rsid w:val="00C60686"/>
    <w:rsid w:val="00C628F9"/>
    <w:rsid w:val="00C64DA1"/>
    <w:rsid w:val="00C65D45"/>
    <w:rsid w:val="00C702DD"/>
    <w:rsid w:val="00C71520"/>
    <w:rsid w:val="00C76BF7"/>
    <w:rsid w:val="00C83E86"/>
    <w:rsid w:val="00C84696"/>
    <w:rsid w:val="00C84C4A"/>
    <w:rsid w:val="00C86557"/>
    <w:rsid w:val="00C86B8C"/>
    <w:rsid w:val="00C90837"/>
    <w:rsid w:val="00C92F53"/>
    <w:rsid w:val="00C94F13"/>
    <w:rsid w:val="00C95458"/>
    <w:rsid w:val="00C95C81"/>
    <w:rsid w:val="00CA1105"/>
    <w:rsid w:val="00CA23E1"/>
    <w:rsid w:val="00CA7883"/>
    <w:rsid w:val="00CB0F64"/>
    <w:rsid w:val="00CB0FD4"/>
    <w:rsid w:val="00CB58F7"/>
    <w:rsid w:val="00CB76F6"/>
    <w:rsid w:val="00CB79AD"/>
    <w:rsid w:val="00CC4A79"/>
    <w:rsid w:val="00CC765E"/>
    <w:rsid w:val="00CD23C8"/>
    <w:rsid w:val="00CD3BAB"/>
    <w:rsid w:val="00CD424C"/>
    <w:rsid w:val="00CD45B9"/>
    <w:rsid w:val="00CD6186"/>
    <w:rsid w:val="00CD69AA"/>
    <w:rsid w:val="00CE025D"/>
    <w:rsid w:val="00CE1C49"/>
    <w:rsid w:val="00CE29CE"/>
    <w:rsid w:val="00CE30DD"/>
    <w:rsid w:val="00CE3EDF"/>
    <w:rsid w:val="00CE5862"/>
    <w:rsid w:val="00CE5D5C"/>
    <w:rsid w:val="00CE7D56"/>
    <w:rsid w:val="00CF11BB"/>
    <w:rsid w:val="00CF1B9E"/>
    <w:rsid w:val="00CF3A02"/>
    <w:rsid w:val="00CF4BAB"/>
    <w:rsid w:val="00CF4E49"/>
    <w:rsid w:val="00CF6D19"/>
    <w:rsid w:val="00CF7AF6"/>
    <w:rsid w:val="00CF7D9A"/>
    <w:rsid w:val="00D01EEB"/>
    <w:rsid w:val="00D023A5"/>
    <w:rsid w:val="00D0523E"/>
    <w:rsid w:val="00D06861"/>
    <w:rsid w:val="00D07703"/>
    <w:rsid w:val="00D125B3"/>
    <w:rsid w:val="00D1385D"/>
    <w:rsid w:val="00D14578"/>
    <w:rsid w:val="00D17A11"/>
    <w:rsid w:val="00D17E4E"/>
    <w:rsid w:val="00D21F43"/>
    <w:rsid w:val="00D26073"/>
    <w:rsid w:val="00D30D06"/>
    <w:rsid w:val="00D32B8C"/>
    <w:rsid w:val="00D34913"/>
    <w:rsid w:val="00D40607"/>
    <w:rsid w:val="00D406B5"/>
    <w:rsid w:val="00D41AAB"/>
    <w:rsid w:val="00D44B69"/>
    <w:rsid w:val="00D45902"/>
    <w:rsid w:val="00D50BBD"/>
    <w:rsid w:val="00D51AE4"/>
    <w:rsid w:val="00D5246B"/>
    <w:rsid w:val="00D530E6"/>
    <w:rsid w:val="00D57613"/>
    <w:rsid w:val="00D60329"/>
    <w:rsid w:val="00D60DB5"/>
    <w:rsid w:val="00D61319"/>
    <w:rsid w:val="00D62ACF"/>
    <w:rsid w:val="00D62B1E"/>
    <w:rsid w:val="00D62C5F"/>
    <w:rsid w:val="00D62DED"/>
    <w:rsid w:val="00D6568E"/>
    <w:rsid w:val="00D727DE"/>
    <w:rsid w:val="00D72C60"/>
    <w:rsid w:val="00D7397A"/>
    <w:rsid w:val="00D73CAD"/>
    <w:rsid w:val="00D73E7F"/>
    <w:rsid w:val="00D7510B"/>
    <w:rsid w:val="00D75A5F"/>
    <w:rsid w:val="00D76231"/>
    <w:rsid w:val="00D80FC6"/>
    <w:rsid w:val="00D82794"/>
    <w:rsid w:val="00D83A1C"/>
    <w:rsid w:val="00D86DBA"/>
    <w:rsid w:val="00D903E0"/>
    <w:rsid w:val="00D93AEA"/>
    <w:rsid w:val="00D93B7B"/>
    <w:rsid w:val="00D94925"/>
    <w:rsid w:val="00D9629A"/>
    <w:rsid w:val="00DA4AB4"/>
    <w:rsid w:val="00DA528D"/>
    <w:rsid w:val="00DB412B"/>
    <w:rsid w:val="00DB5AD3"/>
    <w:rsid w:val="00DB5AF9"/>
    <w:rsid w:val="00DC3B2B"/>
    <w:rsid w:val="00DC4C9E"/>
    <w:rsid w:val="00DC679D"/>
    <w:rsid w:val="00DD09DB"/>
    <w:rsid w:val="00DD0CC7"/>
    <w:rsid w:val="00DD1561"/>
    <w:rsid w:val="00DD3D80"/>
    <w:rsid w:val="00DD6AAF"/>
    <w:rsid w:val="00DD7A1E"/>
    <w:rsid w:val="00DD7C71"/>
    <w:rsid w:val="00DE0AE2"/>
    <w:rsid w:val="00DE124E"/>
    <w:rsid w:val="00DE160A"/>
    <w:rsid w:val="00DE2462"/>
    <w:rsid w:val="00DE27A6"/>
    <w:rsid w:val="00DE444F"/>
    <w:rsid w:val="00DE4E49"/>
    <w:rsid w:val="00DF0DCF"/>
    <w:rsid w:val="00DF3E5A"/>
    <w:rsid w:val="00E01427"/>
    <w:rsid w:val="00E01BB0"/>
    <w:rsid w:val="00E06287"/>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4332"/>
    <w:rsid w:val="00E35B75"/>
    <w:rsid w:val="00E36A1E"/>
    <w:rsid w:val="00E36E65"/>
    <w:rsid w:val="00E36EB8"/>
    <w:rsid w:val="00E4011E"/>
    <w:rsid w:val="00E447C3"/>
    <w:rsid w:val="00E44A04"/>
    <w:rsid w:val="00E47388"/>
    <w:rsid w:val="00E4752A"/>
    <w:rsid w:val="00E512D4"/>
    <w:rsid w:val="00E53E54"/>
    <w:rsid w:val="00E5518D"/>
    <w:rsid w:val="00E55F6B"/>
    <w:rsid w:val="00E60DA9"/>
    <w:rsid w:val="00E61437"/>
    <w:rsid w:val="00E70CCA"/>
    <w:rsid w:val="00E714B1"/>
    <w:rsid w:val="00E72B5C"/>
    <w:rsid w:val="00E72E95"/>
    <w:rsid w:val="00E7541B"/>
    <w:rsid w:val="00E7585C"/>
    <w:rsid w:val="00E761CA"/>
    <w:rsid w:val="00E824B4"/>
    <w:rsid w:val="00E8610E"/>
    <w:rsid w:val="00E87749"/>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44C6"/>
    <w:rsid w:val="00EB5EA7"/>
    <w:rsid w:val="00EB73A2"/>
    <w:rsid w:val="00EB7862"/>
    <w:rsid w:val="00EC05CE"/>
    <w:rsid w:val="00EC1936"/>
    <w:rsid w:val="00EC1C77"/>
    <w:rsid w:val="00EC44DE"/>
    <w:rsid w:val="00EC5C7F"/>
    <w:rsid w:val="00EC7344"/>
    <w:rsid w:val="00ED02F6"/>
    <w:rsid w:val="00ED28DC"/>
    <w:rsid w:val="00ED3016"/>
    <w:rsid w:val="00ED45A9"/>
    <w:rsid w:val="00ED4AF9"/>
    <w:rsid w:val="00EE2295"/>
    <w:rsid w:val="00EE3FAB"/>
    <w:rsid w:val="00EE55B5"/>
    <w:rsid w:val="00EE6422"/>
    <w:rsid w:val="00EF1564"/>
    <w:rsid w:val="00EF19E1"/>
    <w:rsid w:val="00EF2D3E"/>
    <w:rsid w:val="00EF5250"/>
    <w:rsid w:val="00EF5DBB"/>
    <w:rsid w:val="00EF6D18"/>
    <w:rsid w:val="00F000B5"/>
    <w:rsid w:val="00F01E5B"/>
    <w:rsid w:val="00F01FA1"/>
    <w:rsid w:val="00F02DFB"/>
    <w:rsid w:val="00F03255"/>
    <w:rsid w:val="00F0367A"/>
    <w:rsid w:val="00F04570"/>
    <w:rsid w:val="00F0486B"/>
    <w:rsid w:val="00F04C87"/>
    <w:rsid w:val="00F04DBF"/>
    <w:rsid w:val="00F06B66"/>
    <w:rsid w:val="00F06F2A"/>
    <w:rsid w:val="00F07469"/>
    <w:rsid w:val="00F074B8"/>
    <w:rsid w:val="00F147C1"/>
    <w:rsid w:val="00F16349"/>
    <w:rsid w:val="00F16C5C"/>
    <w:rsid w:val="00F16FD1"/>
    <w:rsid w:val="00F207E3"/>
    <w:rsid w:val="00F26C3C"/>
    <w:rsid w:val="00F27021"/>
    <w:rsid w:val="00F34801"/>
    <w:rsid w:val="00F37A98"/>
    <w:rsid w:val="00F4022F"/>
    <w:rsid w:val="00F4054D"/>
    <w:rsid w:val="00F40C17"/>
    <w:rsid w:val="00F40FED"/>
    <w:rsid w:val="00F4127B"/>
    <w:rsid w:val="00F4617C"/>
    <w:rsid w:val="00F46D4F"/>
    <w:rsid w:val="00F52219"/>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427A"/>
    <w:rsid w:val="00F80313"/>
    <w:rsid w:val="00F8199C"/>
    <w:rsid w:val="00F81C9D"/>
    <w:rsid w:val="00F8612C"/>
    <w:rsid w:val="00F8787F"/>
    <w:rsid w:val="00F92456"/>
    <w:rsid w:val="00F92754"/>
    <w:rsid w:val="00F9429B"/>
    <w:rsid w:val="00FA0FB5"/>
    <w:rsid w:val="00FA174D"/>
    <w:rsid w:val="00FA4EFD"/>
    <w:rsid w:val="00FA574D"/>
    <w:rsid w:val="00FA723B"/>
    <w:rsid w:val="00FB0364"/>
    <w:rsid w:val="00FB0757"/>
    <w:rsid w:val="00FB0BB3"/>
    <w:rsid w:val="00FB105D"/>
    <w:rsid w:val="00FB379F"/>
    <w:rsid w:val="00FB44F2"/>
    <w:rsid w:val="00FB6077"/>
    <w:rsid w:val="00FB698E"/>
    <w:rsid w:val="00FC0376"/>
    <w:rsid w:val="00FC0637"/>
    <w:rsid w:val="00FC08A2"/>
    <w:rsid w:val="00FC4409"/>
    <w:rsid w:val="00FC603D"/>
    <w:rsid w:val="00FC7691"/>
    <w:rsid w:val="00FC78BA"/>
    <w:rsid w:val="00FD1E61"/>
    <w:rsid w:val="00FD3DA5"/>
    <w:rsid w:val="00FD4AFE"/>
    <w:rsid w:val="00FE1169"/>
    <w:rsid w:val="00FE15E9"/>
    <w:rsid w:val="00FE565D"/>
    <w:rsid w:val="00FE5DE5"/>
    <w:rsid w:val="00FE677B"/>
    <w:rsid w:val="00FE6F86"/>
    <w:rsid w:val="00FE703F"/>
    <w:rsid w:val="00FE7751"/>
    <w:rsid w:val="00FE7E28"/>
    <w:rsid w:val="00FF07D2"/>
    <w:rsid w:val="00FF2A16"/>
    <w:rsid w:val="00FF6286"/>
    <w:rsid w:val="00FF7131"/>
    <w:rsid w:val="00FF75EE"/>
    <w:rsid w:val="0319E5FE"/>
    <w:rsid w:val="05AD8EEB"/>
    <w:rsid w:val="0BA61F16"/>
    <w:rsid w:val="0F35D71B"/>
    <w:rsid w:val="10511FAD"/>
    <w:rsid w:val="10ED2EC0"/>
    <w:rsid w:val="132DF8BE"/>
    <w:rsid w:val="203A5C01"/>
    <w:rsid w:val="25266980"/>
    <w:rsid w:val="280E90D8"/>
    <w:rsid w:val="34D5D85D"/>
    <w:rsid w:val="376CC2F2"/>
    <w:rsid w:val="3BF830E5"/>
    <w:rsid w:val="3C2405AF"/>
    <w:rsid w:val="450C37A4"/>
    <w:rsid w:val="47CE65A7"/>
    <w:rsid w:val="50F018E4"/>
    <w:rsid w:val="5F834485"/>
    <w:rsid w:val="64C545AF"/>
    <w:rsid w:val="6907679E"/>
    <w:rsid w:val="6F77C81F"/>
    <w:rsid w:val="72EB82A0"/>
    <w:rsid w:val="7311DDDE"/>
    <w:rsid w:val="75332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6F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uiPriority="0"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uiPriority="0"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uiPriority="0" w:semiHidden="1" w:unhideWhenUsed="1"/>
    <w:lsdException w:name="Block Text" w:locked="1" w:uiPriority="0"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DF3E5A"/>
    <w:rPr>
      <w:rFonts w:ascii="Times New Roman" w:hAnsi="Times New Roman" w:eastAsia="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styleId="Titolo2Carattere" w:customStyle="1">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styleId="Titolo3Carattere" w:customStyle="1">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styleId="Titolo4Carattere" w:customStyle="1">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styleId="Titolo5Carattere" w:customStyle="1">
    <w:name w:val="Titolo 5 Carattere"/>
    <w:link w:val="Titolo5"/>
    <w:uiPriority w:val="99"/>
    <w:locked/>
    <w:rsid w:val="00E1196C"/>
    <w:rPr>
      <w:rFonts w:ascii="Arial" w:hAnsi="Arial" w:cs="Arial"/>
      <w:b/>
      <w:bCs/>
      <w:sz w:val="24"/>
      <w:szCs w:val="24"/>
      <w:u w:val="single"/>
      <w:lang w:val="it-IT" w:eastAsia="it-IT"/>
    </w:rPr>
  </w:style>
  <w:style w:type="character" w:styleId="Titolo6Carattere" w:customStyle="1">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styleId="Titolo7Carattere" w:customStyle="1">
    <w:name w:val="Titolo 7 Carattere"/>
    <w:link w:val="Titolo7"/>
    <w:uiPriority w:val="99"/>
    <w:locked/>
    <w:rsid w:val="00E1196C"/>
    <w:rPr>
      <w:rFonts w:ascii="Arial" w:hAnsi="Arial" w:cs="Arial"/>
      <w:b/>
      <w:bCs/>
      <w:sz w:val="20"/>
      <w:szCs w:val="20"/>
      <w:lang w:val="it-IT" w:eastAsia="it-IT"/>
    </w:rPr>
  </w:style>
  <w:style w:type="character" w:styleId="Titolo8Carattere" w:customStyle="1">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styleId="Titolo9Carattere" w:customStyle="1">
    <w:name w:val="Titolo 9 Carattere"/>
    <w:link w:val="Titolo9"/>
    <w:uiPriority w:val="99"/>
    <w:locked/>
    <w:rsid w:val="00E1196C"/>
    <w:rPr>
      <w:rFonts w:ascii="Arial" w:hAnsi="Arial" w:cs="Arial"/>
      <w:lang w:val="it-IT" w:eastAsia="it-IT"/>
    </w:rPr>
  </w:style>
  <w:style w:type="paragraph" w:styleId="Stile1" w:customSty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styleId="Stile3" w:customStyle="1">
    <w:name w:val="Stile3"/>
    <w:basedOn w:val="Normale"/>
    <w:uiPriority w:val="99"/>
    <w:rsid w:val="00E1196C"/>
    <w:pPr>
      <w:tabs>
        <w:tab w:val="left" w:pos="851"/>
      </w:tabs>
      <w:spacing w:before="120" w:after="60"/>
    </w:pPr>
    <w:rPr>
      <w:lang w:val="en-GB" w:eastAsia="en-US"/>
    </w:rPr>
  </w:style>
  <w:style w:type="paragraph" w:styleId="Stile6" w:customStyle="1">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styleId="Stile10" w:customStyle="1">
    <w:name w:val="Stile10"/>
    <w:basedOn w:val="Normale"/>
    <w:uiPriority w:val="99"/>
    <w:rsid w:val="00E1196C"/>
  </w:style>
  <w:style w:type="paragraph" w:styleId="Logo" w:customStyle="1">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styleId="CorpotestoCarattere" w:customStyle="1">
    <w:name w:val="Corpo testo Carattere"/>
    <w:aliases w:val="Tempo Body Text Carattere"/>
    <w:link w:val="Corpotesto"/>
    <w:uiPriority w:val="99"/>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styleId="Corpodeltesto2Carattere" w:customStyle="1">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styleId="art-num-tit" w:customStyle="1">
    <w:name w:val="art-num-tit"/>
    <w:basedOn w:val="Normale"/>
    <w:next w:val="Normale"/>
    <w:uiPriority w:val="99"/>
    <w:rsid w:val="00E1196C"/>
    <w:pPr>
      <w:jc w:val="center"/>
    </w:pPr>
    <w:rPr>
      <w:b/>
      <w:bCs/>
      <w:sz w:val="24"/>
      <w:szCs w:val="24"/>
    </w:rPr>
  </w:style>
  <w:style w:type="paragraph" w:styleId="art-comma" w:customStyle="1">
    <w:name w:val="art-comma"/>
    <w:basedOn w:val="Normale"/>
    <w:uiPriority w:val="99"/>
    <w:rsid w:val="00E1196C"/>
    <w:pPr>
      <w:ind w:left="709" w:hanging="709"/>
      <w:jc w:val="both"/>
    </w:pPr>
    <w:rPr>
      <w:sz w:val="24"/>
      <w:szCs w:val="24"/>
    </w:rPr>
  </w:style>
  <w:style w:type="paragraph" w:styleId="art-comma-a-capo" w:customStyle="1">
    <w:name w:val="art-comma-a-capo"/>
    <w:basedOn w:val="art-comma"/>
    <w:uiPriority w:val="99"/>
    <w:rsid w:val="00E1196C"/>
    <w:pPr>
      <w:ind w:firstLine="0"/>
    </w:pPr>
  </w:style>
  <w:style w:type="paragraph" w:styleId="testo1" w:customStyle="1">
    <w:name w:val="testo1"/>
    <w:basedOn w:val="Normale"/>
    <w:uiPriority w:val="99"/>
    <w:rsid w:val="00E1196C"/>
    <w:pPr>
      <w:spacing w:after="240"/>
      <w:ind w:left="284"/>
      <w:jc w:val="both"/>
    </w:pPr>
    <w:rPr>
      <w:sz w:val="22"/>
      <w:szCs w:val="22"/>
    </w:rPr>
  </w:style>
  <w:style w:type="paragraph" w:styleId="titolo" w:customStyle="1">
    <w:name w:val="titolo"/>
    <w:basedOn w:val="Default"/>
    <w:next w:val="Default"/>
    <w:uiPriority w:val="99"/>
    <w:rsid w:val="00E1196C"/>
    <w:pPr>
      <w:spacing w:after="1200"/>
    </w:pPr>
    <w:rPr>
      <w:color w:val="auto"/>
    </w:rPr>
  </w:style>
  <w:style w:type="paragraph" w:styleId="Default" w:customStyle="1">
    <w:name w:val="Default"/>
    <w:rsid w:val="00E1196C"/>
    <w:pPr>
      <w:widowControl w:val="0"/>
    </w:pPr>
    <w:rPr>
      <w:rFonts w:ascii="Times New Roman" w:hAnsi="Times New Roman" w:eastAsia="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styleId="testo4" w:customStyle="1">
    <w:name w:val="testo4"/>
    <w:basedOn w:val="Default"/>
    <w:next w:val="Default"/>
    <w:uiPriority w:val="99"/>
    <w:rsid w:val="00E1196C"/>
    <w:pPr>
      <w:spacing w:after="120"/>
    </w:pPr>
    <w:rPr>
      <w:color w:val="auto"/>
    </w:rPr>
  </w:style>
  <w:style w:type="paragraph" w:styleId="testo3" w:customStyle="1">
    <w:name w:val="testo3"/>
    <w:basedOn w:val="Default"/>
    <w:next w:val="Default"/>
    <w:uiPriority w:val="99"/>
    <w:rsid w:val="00E1196C"/>
    <w:pPr>
      <w:spacing w:after="120"/>
    </w:pPr>
    <w:rPr>
      <w:color w:val="auto"/>
    </w:rPr>
  </w:style>
  <w:style w:type="paragraph" w:styleId="clunk" w:customStyle="1">
    <w:name w:val="clunk"/>
    <w:basedOn w:val="Default"/>
    <w:next w:val="Default"/>
    <w:uiPriority w:val="99"/>
    <w:rsid w:val="00E1196C"/>
    <w:pPr>
      <w:spacing w:after="120"/>
    </w:pPr>
    <w:rPr>
      <w:color w:val="auto"/>
    </w:rPr>
  </w:style>
  <w:style w:type="paragraph" w:styleId="firstclunk" w:customStyle="1">
    <w:name w:val="firstclunk"/>
    <w:basedOn w:val="Default"/>
    <w:next w:val="Default"/>
    <w:uiPriority w:val="99"/>
    <w:rsid w:val="00E1196C"/>
    <w:pPr>
      <w:spacing w:before="120" w:after="120"/>
    </w:pPr>
    <w:rPr>
      <w:color w:val="auto"/>
    </w:rPr>
  </w:style>
  <w:style w:type="paragraph" w:styleId="Rientrocorpodeltesto31" w:customStyle="1">
    <w:name w:val="Rientro corpo del testo 31"/>
    <w:basedOn w:val="Default"/>
    <w:next w:val="Default"/>
    <w:uiPriority w:val="99"/>
    <w:rsid w:val="00E1196C"/>
    <w:rPr>
      <w:color w:val="auto"/>
    </w:rPr>
  </w:style>
  <w:style w:type="paragraph" w:styleId="Rientrocorpodeltesto21" w:customStyle="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styleId="IntestazioneCarattere" w:customStyle="1">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styleId="PidipaginaCarattere" w:customStyle="1">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styleId="RientrocorpodeltestoCarattere" w:customStyle="1">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styleId="Rientrocorpodeltesto2Carattere" w:customStyle="1">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styleId="Rientrocorpodeltesto3Carattere" w:customStyle="1">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styleId="usoboll1" w:customStyle="1">
    <w:name w:val="usoboll1"/>
    <w:basedOn w:val="Normale"/>
    <w:rsid w:val="00E1196C"/>
    <w:pPr>
      <w:widowControl w:val="0"/>
      <w:spacing w:line="482" w:lineRule="exact"/>
      <w:jc w:val="both"/>
    </w:pPr>
    <w:rPr>
      <w:rFonts w:ascii="Book Antiqua" w:hAnsi="Book Antiqua" w:cs="Book Antiqua"/>
      <w:sz w:val="24"/>
      <w:szCs w:val="24"/>
    </w:rPr>
  </w:style>
  <w:style w:type="character" w:styleId="TestofumettoCarattere" w:customStyle="1">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styleId="BalloonTextChar1" w:customStyle="1">
    <w:name w:val="Balloon Text Char1"/>
    <w:uiPriority w:val="99"/>
    <w:semiHidden/>
    <w:locked/>
    <w:rsid w:val="002F4BF8"/>
    <w:rPr>
      <w:rFonts w:ascii="Times New Roman" w:hAnsi="Times New Roman" w:cs="Times New Roman"/>
      <w:sz w:val="2"/>
      <w:szCs w:val="2"/>
    </w:rPr>
  </w:style>
  <w:style w:type="character" w:styleId="TestocommentoCarattere" w:customStyle="1">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styleId="CommentTextChar1" w:customStyle="1">
    <w:name w:val="Comment Text Char1"/>
    <w:uiPriority w:val="99"/>
    <w:semiHidden/>
    <w:locked/>
    <w:rsid w:val="002F4BF8"/>
    <w:rPr>
      <w:rFonts w:ascii="Times New Roman" w:hAnsi="Times New Roman" w:cs="Times New Roman"/>
      <w:sz w:val="20"/>
      <w:szCs w:val="20"/>
    </w:rPr>
  </w:style>
  <w:style w:type="character" w:styleId="SoggettocommentoCarattere" w:customStyle="1">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styleId="CommentSubjectChar1" w:customStyle="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styleId="t1" w:customStyle="1">
    <w:name w:val="t1"/>
    <w:basedOn w:val="Normale"/>
    <w:uiPriority w:val="99"/>
    <w:rsid w:val="00E1196C"/>
    <w:pPr>
      <w:widowControl w:val="0"/>
      <w:autoSpaceDE w:val="0"/>
      <w:autoSpaceDN w:val="0"/>
      <w:adjustRightInd w:val="0"/>
      <w:spacing w:line="266" w:lineRule="atLeast"/>
    </w:pPr>
    <w:rPr>
      <w:lang w:val="en-US"/>
    </w:rPr>
  </w:style>
  <w:style w:type="paragraph" w:styleId="t2" w:customStyle="1">
    <w:name w:val="t2"/>
    <w:basedOn w:val="Normale"/>
    <w:uiPriority w:val="99"/>
    <w:rsid w:val="00E1196C"/>
    <w:pPr>
      <w:widowControl w:val="0"/>
      <w:autoSpaceDE w:val="0"/>
      <w:autoSpaceDN w:val="0"/>
      <w:adjustRightInd w:val="0"/>
      <w:spacing w:line="240" w:lineRule="atLeast"/>
    </w:pPr>
    <w:rPr>
      <w:lang w:val="en-US"/>
    </w:rPr>
  </w:style>
  <w:style w:type="paragraph" w:styleId="c5" w:customStyle="1">
    <w:name w:val="c5"/>
    <w:basedOn w:val="Normale"/>
    <w:uiPriority w:val="99"/>
    <w:rsid w:val="00E1196C"/>
    <w:pPr>
      <w:widowControl w:val="0"/>
      <w:autoSpaceDE w:val="0"/>
      <w:autoSpaceDN w:val="0"/>
      <w:adjustRightInd w:val="0"/>
      <w:spacing w:line="240" w:lineRule="atLeast"/>
      <w:jc w:val="center"/>
    </w:pPr>
    <w:rPr>
      <w:lang w:val="en-US"/>
    </w:rPr>
  </w:style>
  <w:style w:type="paragraph" w:styleId="p8" w:customStyle="1">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styleId="p9" w:customStyle="1">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styleId="p11" w:customStyle="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styleId="p13" w:customStyle="1">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styleId="p14" w:customStyle="1">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styleId="t15" w:customStyle="1">
    <w:name w:val="t15"/>
    <w:basedOn w:val="Normale"/>
    <w:uiPriority w:val="99"/>
    <w:rsid w:val="00E1196C"/>
    <w:pPr>
      <w:widowControl w:val="0"/>
      <w:autoSpaceDE w:val="0"/>
      <w:autoSpaceDN w:val="0"/>
      <w:adjustRightInd w:val="0"/>
      <w:spacing w:line="240" w:lineRule="atLeast"/>
    </w:pPr>
    <w:rPr>
      <w:lang w:val="en-US"/>
    </w:rPr>
  </w:style>
  <w:style w:type="paragraph" w:styleId="p17" w:customStyle="1">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styleId="p18" w:customStyle="1">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styleId="p19" w:customStyle="1">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styleId="p20" w:customStyle="1">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styleId="p21" w:customStyle="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styleId="testointerno" w:customStyle="1">
    <w:name w:val="testointerno"/>
    <w:basedOn w:val="Normale"/>
    <w:uiPriority w:val="99"/>
    <w:rsid w:val="00E1196C"/>
    <w:pPr>
      <w:spacing w:before="100" w:after="100" w:line="320" w:lineRule="atLeast"/>
    </w:pPr>
    <w:rPr>
      <w:rFonts w:ascii="Verdana" w:hAnsi="Verdana" w:cs="Verdana"/>
      <w:color w:val="808080"/>
      <w:sz w:val="24"/>
      <w:szCs w:val="24"/>
    </w:rPr>
  </w:style>
  <w:style w:type="paragraph" w:styleId="tit1" w:customStyle="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styleId="Corpodeltesto3Carattere" w:customStyle="1">
    <w:name w:val="Corpo del testo 3 Carattere"/>
    <w:link w:val="Corpodeltesto3"/>
    <w:uiPriority w:val="99"/>
    <w:locked/>
    <w:rsid w:val="00E1196C"/>
    <w:rPr>
      <w:rFonts w:ascii="Arial" w:hAnsi="Arial" w:cs="Arial"/>
      <w:color w:val="00FF00"/>
      <w:sz w:val="24"/>
      <w:szCs w:val="24"/>
      <w:lang w:val="it-IT" w:eastAsia="it-IT"/>
    </w:rPr>
  </w:style>
  <w:style w:type="paragraph" w:styleId="Rub1" w:customStyle="1">
    <w:name w:val="Rub1"/>
    <w:basedOn w:val="Normale"/>
    <w:uiPriority w:val="99"/>
    <w:rsid w:val="00E1196C"/>
    <w:pPr>
      <w:tabs>
        <w:tab w:val="left" w:pos="1276"/>
      </w:tabs>
      <w:jc w:val="both"/>
    </w:pPr>
    <w:rPr>
      <w:b/>
      <w:bCs/>
      <w:smallCaps/>
    </w:rPr>
  </w:style>
  <w:style w:type="paragraph" w:styleId="Rub4" w:customStyle="1">
    <w:name w:val="Rub4"/>
    <w:basedOn w:val="Normale"/>
    <w:next w:val="Normale"/>
    <w:uiPriority w:val="99"/>
    <w:rsid w:val="00E1196C"/>
    <w:pPr>
      <w:tabs>
        <w:tab w:val="left" w:pos="709"/>
      </w:tabs>
      <w:jc w:val="both"/>
    </w:pPr>
    <w:rPr>
      <w:i/>
      <w:iCs/>
    </w:rPr>
  </w:style>
  <w:style w:type="paragraph" w:styleId="Numerazioneperbuste" w:customStyle="1">
    <w:name w:val="Numerazione per buste"/>
    <w:basedOn w:val="Normale"/>
    <w:uiPriority w:val="99"/>
    <w:rsid w:val="00E1196C"/>
    <w:pPr>
      <w:numPr>
        <w:numId w:val="2"/>
      </w:numPr>
      <w:spacing w:before="120" w:after="120" w:line="360" w:lineRule="auto"/>
      <w:jc w:val="both"/>
    </w:pPr>
    <w:rPr>
      <w:sz w:val="24"/>
      <w:szCs w:val="24"/>
    </w:rPr>
  </w:style>
  <w:style w:type="paragraph" w:styleId="tit2" w:customStyle="1">
    <w:name w:val="tit 2"/>
    <w:uiPriority w:val="99"/>
    <w:rsid w:val="00E1196C"/>
    <w:pPr>
      <w:tabs>
        <w:tab w:val="num" w:pos="720"/>
        <w:tab w:val="left" w:pos="851"/>
      </w:tabs>
      <w:spacing w:before="120" w:after="60"/>
      <w:ind w:left="-150" w:firstLine="150"/>
    </w:pPr>
    <w:rPr>
      <w:rFonts w:ascii="Arial" w:hAnsi="Arial" w:eastAsia="Times New Roman" w:cs="Arial"/>
      <w:b/>
      <w:bCs/>
      <w:sz w:val="26"/>
      <w:szCs w:val="26"/>
      <w:lang w:val="en-GB"/>
    </w:rPr>
  </w:style>
  <w:style w:type="paragraph" w:styleId="tit3" w:customStyle="1">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styleId="StileTitolo1Verdana12pt" w:customStyle="1">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styleId="StileTitolo1Verdana12ptCarattere" w:customStyle="1">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34"/>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hAnsi="Arial Unicode MS" w:eastAsia="Arial Unicode MS" w:cs="Arial Unicode MS"/>
      <w:sz w:val="24"/>
      <w:szCs w:val="24"/>
    </w:rPr>
  </w:style>
  <w:style w:type="paragraph" w:styleId="Revisione">
    <w:name w:val="Revision"/>
    <w:hidden/>
    <w:uiPriority w:val="99"/>
    <w:semiHidden/>
    <w:rsid w:val="00E1196C"/>
    <w:rPr>
      <w:rFonts w:ascii="Times New Roman" w:hAnsi="Times New Roman" w:eastAsia="Times New Roman"/>
      <w:lang w:val="it-IT" w:eastAsia="it-IT"/>
    </w:rPr>
  </w:style>
  <w:style w:type="paragraph" w:styleId="Titolo0">
    <w:name w:val="Title"/>
    <w:basedOn w:val="Normale"/>
    <w:link w:val="TitoloCarattere"/>
    <w:uiPriority w:val="10"/>
    <w:qFormat/>
    <w:rsid w:val="00E1196C"/>
    <w:pPr>
      <w:jc w:val="center"/>
    </w:pPr>
    <w:rPr>
      <w:rFonts w:ascii="Verdana-Bold" w:hAnsi="Verdana-Bold" w:cs="Verdana-Bold"/>
      <w:b/>
      <w:bCs/>
      <w:color w:val="000000"/>
      <w:sz w:val="28"/>
      <w:szCs w:val="28"/>
    </w:rPr>
  </w:style>
  <w:style w:type="character" w:styleId="TitoloCarattere" w:customStyle="1">
    <w:name w:val="Titolo Carattere"/>
    <w:link w:val="Titolo0"/>
    <w:uiPriority w:val="10"/>
    <w:locked/>
    <w:rsid w:val="00E1196C"/>
    <w:rPr>
      <w:rFonts w:ascii="Verdana-Bold" w:hAnsi="Verdana-Bold" w:cs="Verdana-Bold"/>
      <w:b/>
      <w:bCs/>
      <w:color w:val="000000"/>
      <w:sz w:val="20"/>
      <w:szCs w:val="20"/>
      <w:lang w:val="it-IT" w:eastAsia="it-IT"/>
    </w:rPr>
  </w:style>
  <w:style w:type="paragraph" w:styleId="WW-Testonormale" w:customStyle="1">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styleId="MappadocumentoCarattere" w:customStyle="1">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WW-Corpotesto" w:customStyle="1">
    <w:name w:val="WW-Corpo testo"/>
    <w:uiPriority w:val="99"/>
    <w:rsid w:val="007D3CC7"/>
    <w:pPr>
      <w:suppressAutoHyphens/>
    </w:pPr>
    <w:rPr>
      <w:rFonts w:ascii="Times New Roman" w:hAnsi="Times New Roman" w:eastAsia="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 w:type="character" w:styleId="Rimandonotaapidipagina">
    <w:name w:val="footnote reference"/>
    <w:semiHidden/>
    <w:locked/>
    <w:rsid w:val="008A1EC8"/>
    <w:rPr>
      <w:vertAlign w:val="superscript"/>
    </w:rPr>
  </w:style>
  <w:style w:type="paragraph" w:styleId="Testonotaapidipagina">
    <w:name w:val="footnote text"/>
    <w:basedOn w:val="Normale"/>
    <w:link w:val="TestonotaapidipaginaCarattere"/>
    <w:semiHidden/>
    <w:locked/>
    <w:rsid w:val="008A1EC8"/>
  </w:style>
  <w:style w:type="character" w:styleId="TestonotaapidipaginaCarattere" w:customStyle="1">
    <w:name w:val="Testo nota a piè di pagina Carattere"/>
    <w:basedOn w:val="Carpredefinitoparagrafo"/>
    <w:link w:val="Testonotaapidipagina"/>
    <w:semiHidden/>
    <w:rsid w:val="008A1EC8"/>
    <w:rPr>
      <w:rFonts w:ascii="Times New Roman" w:hAnsi="Times New Roman" w:eastAsia="Times New Roman"/>
      <w:lang w:val="it-IT" w:eastAsia="it-IT"/>
    </w:rPr>
  </w:style>
  <w:style w:type="character" w:styleId="normaltextrun" w:customStyle="1">
    <w:name w:val="normaltextrun"/>
    <w:basedOn w:val="Carpredefinitoparagrafo"/>
    <w:rsid w:val="005D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 w:id="15863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8BA9D-4BD4-4753-8997-FCB703D1AB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Ufficio Legale</lastModifiedBy>
  <revision>2</revision>
  <dcterms:created xsi:type="dcterms:W3CDTF">2022-10-13T15:16:00.0000000Z</dcterms:created>
  <dcterms:modified xsi:type="dcterms:W3CDTF">2022-10-14T14:40:40.4223825Z</dcterms:modified>
</coreProperties>
</file>